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CBBDA" w14:textId="6CFCF428" w:rsidR="006F2E18" w:rsidRPr="004E60F3" w:rsidRDefault="006F2E18" w:rsidP="006F2E18">
      <w:pPr>
        <w:jc w:val="center"/>
        <w:rPr>
          <w:rFonts w:ascii="Times New Roman" w:hAnsi="Times New Roman" w:cs="Times New Roman"/>
          <w:color w:val="000000" w:themeColor="text1"/>
          <w:sz w:val="24"/>
          <w:szCs w:val="24"/>
        </w:rPr>
      </w:pPr>
      <w:r w:rsidRPr="004E60F3">
        <w:rPr>
          <w:rFonts w:ascii="Times New Roman" w:eastAsia="Calibri" w:hAnsi="Times New Roman" w:cs="Times New Roman"/>
          <w:noProof/>
          <w:color w:val="000000" w:themeColor="text1"/>
          <w:sz w:val="24"/>
          <w:szCs w:val="24"/>
          <w:lang w:eastAsia="pl-PL"/>
        </w:rPr>
        <w:drawing>
          <wp:inline distT="0" distB="0" distL="0" distR="0" wp14:anchorId="7360AE8B" wp14:editId="5F150E4B">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03AF679A" w14:textId="77777777" w:rsidR="006F2E18" w:rsidRPr="00650F0D" w:rsidRDefault="00ED4FF7" w:rsidP="006F2E18">
      <w:pPr>
        <w:jc w:val="cente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 xml:space="preserve">College of Hotel Management and Gastronomy </w:t>
      </w:r>
    </w:p>
    <w:p w14:paraId="7B262468" w14:textId="77777777" w:rsidR="007617CA" w:rsidRPr="00650F0D" w:rsidRDefault="00ED4FF7" w:rsidP="006F2E18">
      <w:pPr>
        <w:jc w:val="cente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in Poznań</w:t>
      </w:r>
    </w:p>
    <w:p w14:paraId="014FA318" w14:textId="77777777" w:rsidR="006F2E18" w:rsidRPr="00650F0D" w:rsidRDefault="006F2E18" w:rsidP="006F2E18">
      <w:pPr>
        <w:jc w:val="center"/>
        <w:rPr>
          <w:rFonts w:ascii="Times New Roman" w:hAnsi="Times New Roman" w:cs="Times New Roman"/>
          <w:color w:val="000000" w:themeColor="text1"/>
          <w:sz w:val="24"/>
          <w:szCs w:val="24"/>
          <w:lang w:val="en-US"/>
        </w:rPr>
      </w:pPr>
    </w:p>
    <w:p w14:paraId="67308631" w14:textId="469C86AE" w:rsidR="006F2E18" w:rsidRPr="00650F0D" w:rsidRDefault="0098676B" w:rsidP="006F2E18">
      <w:pPr>
        <w:jc w:val="center"/>
        <w:rPr>
          <w:rFonts w:ascii="Times New Roman" w:hAnsi="Times New Roman" w:cs="Times New Roman"/>
          <w:b/>
          <w:color w:val="000000" w:themeColor="text1"/>
          <w:sz w:val="32"/>
          <w:szCs w:val="32"/>
          <w:lang w:val="en-US"/>
        </w:rPr>
      </w:pPr>
      <w:r w:rsidRPr="00650F0D">
        <w:rPr>
          <w:rFonts w:ascii="Times New Roman" w:hAnsi="Times New Roman" w:cs="Times New Roman"/>
          <w:b/>
          <w:color w:val="000000" w:themeColor="text1"/>
          <w:sz w:val="32"/>
          <w:szCs w:val="32"/>
          <w:lang w:val="en-US"/>
        </w:rPr>
        <w:t xml:space="preserve">Tourist and recreational infrastructure </w:t>
      </w:r>
    </w:p>
    <w:p w14:paraId="4B98E1AA" w14:textId="77777777" w:rsidR="006F2E18" w:rsidRPr="004E60F3" w:rsidRDefault="006F2E18" w:rsidP="006F2E18">
      <w:pPr>
        <w:jc w:val="center"/>
        <w:rPr>
          <w:rFonts w:ascii="Times New Roman" w:hAnsi="Times New Roman" w:cs="Times New Roman"/>
          <w:color w:val="000000" w:themeColor="text1"/>
          <w:sz w:val="32"/>
          <w:szCs w:val="32"/>
        </w:rPr>
      </w:pPr>
      <w:proofErr w:type="spellStart"/>
      <w:r w:rsidRPr="004E60F3">
        <w:rPr>
          <w:rFonts w:ascii="Times New Roman" w:hAnsi="Times New Roman" w:cs="Times New Roman"/>
          <w:color w:val="000000" w:themeColor="text1"/>
          <w:sz w:val="32"/>
          <w:szCs w:val="32"/>
        </w:rPr>
        <w:t>Syllabus</w:t>
      </w:r>
      <w:proofErr w:type="spellEnd"/>
      <w:r w:rsidRPr="004E60F3">
        <w:rPr>
          <w:rFonts w:ascii="Times New Roman" w:hAnsi="Times New Roman" w:cs="Times New Roman"/>
          <w:color w:val="000000" w:themeColor="text1"/>
          <w:sz w:val="32"/>
          <w:szCs w:val="32"/>
        </w:rPr>
        <w:t xml:space="preserve"> of </w:t>
      </w:r>
      <w:proofErr w:type="spellStart"/>
      <w:r w:rsidRPr="004E60F3">
        <w:rPr>
          <w:rFonts w:ascii="Times New Roman" w:hAnsi="Times New Roman" w:cs="Times New Roman"/>
          <w:color w:val="000000" w:themeColor="text1"/>
          <w:sz w:val="32"/>
          <w:szCs w:val="32"/>
        </w:rPr>
        <w:t>classes</w:t>
      </w:r>
      <w:proofErr w:type="spellEnd"/>
    </w:p>
    <w:p w14:paraId="43161039" w14:textId="77777777" w:rsidR="006F2E18" w:rsidRPr="004E60F3" w:rsidRDefault="006F2E18" w:rsidP="006F2E18">
      <w:pPr>
        <w:jc w:val="center"/>
        <w:rPr>
          <w:rFonts w:ascii="Times New Roman" w:hAnsi="Times New Roman" w:cs="Times New Roman"/>
          <w:color w:val="000000" w:themeColor="text1"/>
          <w:sz w:val="24"/>
          <w:szCs w:val="24"/>
        </w:rPr>
      </w:pPr>
    </w:p>
    <w:p w14:paraId="40792FE7" w14:textId="77777777" w:rsidR="006F2E18" w:rsidRPr="004E60F3" w:rsidRDefault="006F2E18" w:rsidP="006F2E18">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Basic </w:t>
      </w:r>
      <w:proofErr w:type="spellStart"/>
      <w:r w:rsidRPr="004E60F3">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E60F3" w:rsidRPr="00650F0D" w14:paraId="3C4D6C58" w14:textId="77777777" w:rsidTr="00AE39F2">
        <w:tc>
          <w:tcPr>
            <w:tcW w:w="5382" w:type="dxa"/>
            <w:gridSpan w:val="2"/>
          </w:tcPr>
          <w:p w14:paraId="042F788E" w14:textId="77777777" w:rsidR="006F2E18" w:rsidRPr="00650F0D" w:rsidRDefault="006F2E18" w:rsidP="00242F14">
            <w:pPr>
              <w:spacing w:line="276" w:lineRule="auto"/>
              <w:jc w:val="both"/>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Field of study</w:t>
            </w:r>
          </w:p>
          <w:p w14:paraId="2C308593" w14:textId="77777777"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Tourism &amp; Recreation</w:t>
            </w:r>
          </w:p>
          <w:p w14:paraId="5C8135C3" w14:textId="77777777"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p>
          <w:p w14:paraId="63F8601D" w14:textId="77777777" w:rsidR="006F2E18" w:rsidRPr="00650F0D" w:rsidRDefault="006F2E18" w:rsidP="00242F14">
            <w:pPr>
              <w:spacing w:line="276" w:lineRule="auto"/>
              <w:jc w:val="both"/>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Specialty</w:t>
            </w:r>
          </w:p>
          <w:p w14:paraId="66DAB84E" w14:textId="77777777" w:rsidR="0098676B" w:rsidRPr="004E60F3" w:rsidRDefault="0098676B" w:rsidP="00292A40">
            <w:pPr>
              <w:pStyle w:val="Akapitzlist"/>
              <w:numPr>
                <w:ilvl w:val="0"/>
                <w:numId w:val="2"/>
              </w:numPr>
              <w:spacing w:before="60" w:after="60"/>
              <w:rPr>
                <w:rFonts w:ascii="Times New Roman" w:eastAsia="Calibri" w:hAnsi="Times New Roman" w:cs="Times New Roman"/>
                <w:color w:val="000000" w:themeColor="text1"/>
                <w:sz w:val="24"/>
                <w:szCs w:val="24"/>
              </w:rPr>
            </w:pPr>
            <w:proofErr w:type="spellStart"/>
            <w:r w:rsidRPr="004E60F3">
              <w:rPr>
                <w:rFonts w:ascii="Times New Roman" w:eastAsia="Calibri" w:hAnsi="Times New Roman" w:cs="Times New Roman"/>
                <w:color w:val="000000" w:themeColor="text1"/>
                <w:sz w:val="24"/>
                <w:szCs w:val="24"/>
              </w:rPr>
              <w:t>Hospitality</w:t>
            </w:r>
            <w:proofErr w:type="spellEnd"/>
            <w:r w:rsidRPr="004E60F3">
              <w:rPr>
                <w:rFonts w:ascii="Times New Roman" w:eastAsia="Calibri" w:hAnsi="Times New Roman" w:cs="Times New Roman"/>
                <w:color w:val="000000" w:themeColor="text1"/>
                <w:sz w:val="24"/>
                <w:szCs w:val="24"/>
              </w:rPr>
              <w:t xml:space="preserve"> &amp; Catering</w:t>
            </w:r>
          </w:p>
          <w:p w14:paraId="00106058" w14:textId="2CA3EF06" w:rsidR="006F2E18" w:rsidRPr="00650F0D" w:rsidRDefault="0098676B" w:rsidP="00292A40">
            <w:pPr>
              <w:pStyle w:val="Akapitzlist"/>
              <w:numPr>
                <w:ilvl w:val="0"/>
                <w:numId w:val="2"/>
              </w:numPr>
              <w:spacing w:line="276" w:lineRule="auto"/>
              <w:jc w:val="both"/>
              <w:rPr>
                <w:rFonts w:ascii="Times New Roman" w:eastAsia="Calibri" w:hAnsi="Times New Roman" w:cs="Times New Roman"/>
                <w:color w:val="000000" w:themeColor="text1"/>
                <w:sz w:val="24"/>
                <w:szCs w:val="24"/>
                <w:lang w:val="en-US"/>
              </w:rPr>
            </w:pPr>
            <w:r w:rsidRPr="00650F0D">
              <w:rPr>
                <w:rFonts w:ascii="Times New Roman" w:eastAsia="Calibri" w:hAnsi="Times New Roman" w:cs="Times New Roman"/>
                <w:color w:val="000000" w:themeColor="text1"/>
                <w:sz w:val="24"/>
                <w:szCs w:val="24"/>
                <w:lang w:val="en-US"/>
              </w:rPr>
              <w:t>Management and Marketing in Hospitality, Catering, Tourism and Recreation</w:t>
            </w:r>
          </w:p>
          <w:p w14:paraId="68E02A08" w14:textId="0CF14F57" w:rsidR="00292A40" w:rsidRPr="00650F0D" w:rsidRDefault="00292A40" w:rsidP="00292A40">
            <w:pPr>
              <w:pStyle w:val="Akapitzlist"/>
              <w:numPr>
                <w:ilvl w:val="0"/>
                <w:numId w:val="2"/>
              </w:numPr>
              <w:spacing w:after="160" w:line="276" w:lineRule="auto"/>
              <w:rPr>
                <w:rFonts w:ascii="Times New Roman" w:hAnsi="Times New Roman" w:cs="Times New Roman"/>
                <w:sz w:val="24"/>
                <w:szCs w:val="24"/>
                <w:lang w:val="en-US"/>
              </w:rPr>
            </w:pPr>
            <w:r w:rsidRPr="00650F0D">
              <w:rPr>
                <w:rFonts w:ascii="Times New Roman" w:hAnsi="Times New Roman" w:cs="Times New Roman"/>
                <w:sz w:val="24"/>
                <w:szCs w:val="24"/>
                <w:lang w:val="en-US"/>
              </w:rPr>
              <w:t>Hospitality Management under the patronage of Sheraton Poznań</w:t>
            </w:r>
          </w:p>
          <w:p w14:paraId="19679ACB" w14:textId="77777777" w:rsidR="0098676B" w:rsidRPr="00650F0D" w:rsidRDefault="0098676B" w:rsidP="0098676B">
            <w:pPr>
              <w:spacing w:line="276" w:lineRule="auto"/>
              <w:jc w:val="both"/>
              <w:rPr>
                <w:rFonts w:ascii="Times New Roman" w:hAnsi="Times New Roman" w:cs="Times New Roman"/>
                <w:color w:val="000000" w:themeColor="text1"/>
                <w:sz w:val="24"/>
                <w:szCs w:val="24"/>
                <w:lang w:val="en-US"/>
              </w:rPr>
            </w:pPr>
          </w:p>
          <w:p w14:paraId="0F4CCFA9" w14:textId="77777777" w:rsidR="006F2E18" w:rsidRPr="00650F0D" w:rsidRDefault="006F2E18" w:rsidP="00242F14">
            <w:pPr>
              <w:spacing w:line="276" w:lineRule="auto"/>
              <w:jc w:val="both"/>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Level of Study</w:t>
            </w:r>
          </w:p>
          <w:p w14:paraId="10C74903" w14:textId="4CD84974"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second degree</w:t>
            </w:r>
          </w:p>
          <w:p w14:paraId="4848A537" w14:textId="77777777"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p>
          <w:p w14:paraId="25F70E4F" w14:textId="77777777" w:rsidR="006F2E18" w:rsidRPr="00650F0D" w:rsidRDefault="006F2E18" w:rsidP="00242F14">
            <w:pPr>
              <w:spacing w:line="276" w:lineRule="auto"/>
              <w:jc w:val="both"/>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Form of study</w:t>
            </w:r>
          </w:p>
          <w:p w14:paraId="11ECC079" w14:textId="2086BE36"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Full-time studies</w:t>
            </w:r>
          </w:p>
          <w:p w14:paraId="42A09848" w14:textId="77777777" w:rsidR="006F2E18" w:rsidRPr="00650F0D" w:rsidRDefault="006F2E18" w:rsidP="00242F14">
            <w:pPr>
              <w:spacing w:line="276" w:lineRule="auto"/>
              <w:jc w:val="both"/>
              <w:rPr>
                <w:rFonts w:ascii="Times New Roman" w:hAnsi="Times New Roman" w:cs="Times New Roman"/>
                <w:color w:val="000000" w:themeColor="text1"/>
                <w:sz w:val="24"/>
                <w:szCs w:val="24"/>
                <w:lang w:val="en-US"/>
              </w:rPr>
            </w:pPr>
          </w:p>
          <w:p w14:paraId="25FED015" w14:textId="77777777" w:rsidR="006F2E18" w:rsidRPr="00650F0D" w:rsidRDefault="006F2E18" w:rsidP="00242F14">
            <w:pPr>
              <w:spacing w:line="276" w:lineRule="auto"/>
              <w:jc w:val="both"/>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Profile of studies</w:t>
            </w:r>
          </w:p>
          <w:p w14:paraId="3B818BDF" w14:textId="77777777" w:rsidR="006F2E18" w:rsidRPr="004E60F3" w:rsidRDefault="006F2E18" w:rsidP="00242F14">
            <w:pPr>
              <w:spacing w:line="276" w:lineRule="auto"/>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Practical</w:t>
            </w:r>
            <w:proofErr w:type="spellEnd"/>
            <w:r w:rsidRPr="004E60F3">
              <w:rPr>
                <w:rFonts w:ascii="Times New Roman" w:hAnsi="Times New Roman" w:cs="Times New Roman"/>
                <w:color w:val="000000" w:themeColor="text1"/>
                <w:sz w:val="24"/>
                <w:szCs w:val="24"/>
              </w:rPr>
              <w:t xml:space="preserve"> profile</w:t>
            </w:r>
          </w:p>
        </w:tc>
        <w:tc>
          <w:tcPr>
            <w:tcW w:w="3680" w:type="dxa"/>
          </w:tcPr>
          <w:p w14:paraId="73DFC678" w14:textId="77777777" w:rsidR="006F2E18" w:rsidRPr="00650F0D" w:rsidRDefault="006F2E18" w:rsidP="0098676B">
            <w:pPr>
              <w:spacing w:line="276" w:lineRule="auto"/>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 xml:space="preserve">Didactic cycle </w:t>
            </w:r>
          </w:p>
          <w:p w14:paraId="6ACDEF57" w14:textId="2E4902AC" w:rsidR="006F2E18" w:rsidRPr="00650F0D" w:rsidRDefault="006F2E18" w:rsidP="0098676B">
            <w:pPr>
              <w:spacing w:line="276" w:lineRule="auto"/>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2023/ 2024</w:t>
            </w:r>
          </w:p>
          <w:p w14:paraId="7963BF48" w14:textId="77777777" w:rsidR="006F2E18" w:rsidRPr="00650F0D" w:rsidRDefault="006F2E18" w:rsidP="0098676B">
            <w:pPr>
              <w:spacing w:line="276" w:lineRule="auto"/>
              <w:rPr>
                <w:rFonts w:ascii="Times New Roman" w:hAnsi="Times New Roman" w:cs="Times New Roman"/>
                <w:color w:val="000000" w:themeColor="text1"/>
                <w:sz w:val="24"/>
                <w:szCs w:val="24"/>
                <w:lang w:val="en-US"/>
              </w:rPr>
            </w:pPr>
          </w:p>
          <w:p w14:paraId="02AE35E8" w14:textId="77777777" w:rsidR="006F2E18" w:rsidRPr="00650F0D" w:rsidRDefault="006F2E18" w:rsidP="0098676B">
            <w:pPr>
              <w:spacing w:line="276" w:lineRule="auto"/>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Class Code</w:t>
            </w:r>
          </w:p>
          <w:p w14:paraId="47151D84" w14:textId="2E5A19B2" w:rsidR="006F2E18" w:rsidRPr="00650F0D" w:rsidRDefault="0098676B" w:rsidP="0098676B">
            <w:pPr>
              <w:spacing w:line="276" w:lineRule="auto"/>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 xml:space="preserve">Tourist and recreational infrastructure </w:t>
            </w:r>
          </w:p>
          <w:p w14:paraId="6705705C" w14:textId="77777777" w:rsidR="0098676B" w:rsidRPr="00650F0D" w:rsidRDefault="0098676B" w:rsidP="0098676B">
            <w:pPr>
              <w:spacing w:line="276" w:lineRule="auto"/>
              <w:rPr>
                <w:rFonts w:ascii="Times New Roman" w:hAnsi="Times New Roman" w:cs="Times New Roman"/>
                <w:color w:val="000000" w:themeColor="text1"/>
                <w:sz w:val="24"/>
                <w:szCs w:val="24"/>
                <w:lang w:val="en-US"/>
              </w:rPr>
            </w:pPr>
          </w:p>
          <w:p w14:paraId="101A367C" w14:textId="77777777" w:rsidR="006F2E18" w:rsidRPr="00650F0D" w:rsidRDefault="006F2E18" w:rsidP="0098676B">
            <w:pPr>
              <w:spacing w:line="276" w:lineRule="auto"/>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Languages of instruction</w:t>
            </w:r>
          </w:p>
          <w:p w14:paraId="58A8EB3E" w14:textId="56B46DC9" w:rsidR="006F2E18" w:rsidRPr="00650F0D" w:rsidRDefault="006F2E18" w:rsidP="0098676B">
            <w:pPr>
              <w:spacing w:line="276" w:lineRule="auto"/>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Polish</w:t>
            </w:r>
          </w:p>
          <w:p w14:paraId="63558C34" w14:textId="77777777" w:rsidR="006F2E18" w:rsidRPr="00650F0D" w:rsidRDefault="006F2E18" w:rsidP="0098676B">
            <w:pPr>
              <w:spacing w:line="276" w:lineRule="auto"/>
              <w:rPr>
                <w:rFonts w:ascii="Times New Roman" w:hAnsi="Times New Roman" w:cs="Times New Roman"/>
                <w:color w:val="000000" w:themeColor="text1"/>
                <w:sz w:val="24"/>
                <w:szCs w:val="24"/>
                <w:lang w:val="en-US"/>
              </w:rPr>
            </w:pPr>
          </w:p>
          <w:p w14:paraId="63F08932" w14:textId="77777777" w:rsidR="006F2E18" w:rsidRPr="00650F0D" w:rsidRDefault="006F2E18" w:rsidP="0098676B">
            <w:pPr>
              <w:spacing w:line="276" w:lineRule="auto"/>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Obligatory</w:t>
            </w:r>
          </w:p>
          <w:p w14:paraId="1DCC28FE" w14:textId="62E4953B" w:rsidR="006F2E18" w:rsidRPr="00650F0D" w:rsidRDefault="000F454C" w:rsidP="0098676B">
            <w:pPr>
              <w:spacing w:line="276" w:lineRule="auto"/>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To choose from</w:t>
            </w:r>
          </w:p>
        </w:tc>
      </w:tr>
      <w:tr w:rsidR="004E60F3" w:rsidRPr="004E60F3" w14:paraId="38879258" w14:textId="77777777" w:rsidTr="0047572A">
        <w:tc>
          <w:tcPr>
            <w:tcW w:w="2263" w:type="dxa"/>
            <w:vAlign w:val="center"/>
          </w:tcPr>
          <w:p w14:paraId="6557B50F" w14:textId="347F562C" w:rsidR="0047572A" w:rsidRPr="004E60F3" w:rsidRDefault="006F2E18" w:rsidP="0047572A">
            <w:pP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Class </w:t>
            </w:r>
            <w:proofErr w:type="spellStart"/>
            <w:r w:rsidRPr="004E60F3">
              <w:rPr>
                <w:rFonts w:ascii="Times New Roman" w:hAnsi="Times New Roman" w:cs="Times New Roman"/>
                <w:b/>
                <w:color w:val="000000" w:themeColor="text1"/>
                <w:sz w:val="24"/>
                <w:szCs w:val="24"/>
              </w:rPr>
              <w:t>Coordinator</w:t>
            </w:r>
            <w:proofErr w:type="spellEnd"/>
          </w:p>
        </w:tc>
        <w:tc>
          <w:tcPr>
            <w:tcW w:w="6799" w:type="dxa"/>
            <w:gridSpan w:val="2"/>
            <w:vAlign w:val="center"/>
          </w:tcPr>
          <w:p w14:paraId="1037676E" w14:textId="1419A509" w:rsidR="0047572A" w:rsidRPr="004E60F3" w:rsidRDefault="0098676B" w:rsidP="0098676B">
            <w:pPr>
              <w:spacing w:line="276" w:lineRule="auto"/>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 xml:space="preserve">Lech </w:t>
            </w:r>
            <w:proofErr w:type="spellStart"/>
            <w:r w:rsidRPr="004E60F3">
              <w:rPr>
                <w:rFonts w:ascii="Times New Roman" w:hAnsi="Times New Roman" w:cs="Times New Roman"/>
                <w:color w:val="000000" w:themeColor="text1"/>
                <w:sz w:val="24"/>
                <w:szCs w:val="24"/>
              </w:rPr>
              <w:t>Drożdżyński</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PhD</w:t>
            </w:r>
            <w:proofErr w:type="spellEnd"/>
          </w:p>
        </w:tc>
      </w:tr>
      <w:tr w:rsidR="004E60F3" w:rsidRPr="004E60F3" w14:paraId="254BF4CC" w14:textId="77777777" w:rsidTr="0047572A">
        <w:tc>
          <w:tcPr>
            <w:tcW w:w="2263" w:type="dxa"/>
            <w:vAlign w:val="center"/>
          </w:tcPr>
          <w:p w14:paraId="392CD29F" w14:textId="36DF6DAD" w:rsidR="0047572A" w:rsidRPr="004E60F3" w:rsidRDefault="006F2E18" w:rsidP="00242F14">
            <w:pPr>
              <w:jc w:val="both"/>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Instructors</w:t>
            </w:r>
            <w:proofErr w:type="spellEnd"/>
          </w:p>
        </w:tc>
        <w:tc>
          <w:tcPr>
            <w:tcW w:w="6799" w:type="dxa"/>
            <w:gridSpan w:val="2"/>
            <w:vAlign w:val="center"/>
          </w:tcPr>
          <w:p w14:paraId="10519849" w14:textId="424A4900" w:rsidR="006F2E18" w:rsidRPr="004E60F3" w:rsidRDefault="0098676B" w:rsidP="0098676B">
            <w:pPr>
              <w:spacing w:line="276" w:lineRule="auto"/>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 xml:space="preserve">Lech </w:t>
            </w:r>
            <w:proofErr w:type="spellStart"/>
            <w:r w:rsidRPr="004E60F3">
              <w:rPr>
                <w:rFonts w:ascii="Times New Roman" w:hAnsi="Times New Roman" w:cs="Times New Roman"/>
                <w:color w:val="000000" w:themeColor="text1"/>
                <w:sz w:val="24"/>
                <w:szCs w:val="24"/>
              </w:rPr>
              <w:t>Drożdżyński</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PhD</w:t>
            </w:r>
            <w:proofErr w:type="spellEnd"/>
          </w:p>
        </w:tc>
      </w:tr>
    </w:tbl>
    <w:p w14:paraId="6DFB0C80" w14:textId="77777777" w:rsidR="006F2E18" w:rsidRPr="004E60F3" w:rsidRDefault="006F2E18" w:rsidP="006F2E18">
      <w:pPr>
        <w:jc w:val="center"/>
        <w:rPr>
          <w:rFonts w:ascii="Times New Roman" w:hAnsi="Times New Roman" w:cs="Times New Roman"/>
          <w:color w:val="000000" w:themeColor="text1"/>
          <w:sz w:val="24"/>
          <w:szCs w:val="24"/>
        </w:rPr>
      </w:pPr>
    </w:p>
    <w:p w14:paraId="5B76F77F" w14:textId="26B36405" w:rsidR="0098676B" w:rsidRPr="004E60F3" w:rsidRDefault="0098676B" w:rsidP="004E60F3">
      <w:pPr>
        <w:jc w:val="center"/>
        <w:rPr>
          <w:rFonts w:ascii="Times New Roman" w:hAnsi="Times New Roman" w:cs="Times New Roman"/>
          <w:b/>
          <w:bCs/>
          <w:color w:val="000000" w:themeColor="text1"/>
          <w:sz w:val="24"/>
          <w:szCs w:val="24"/>
        </w:rPr>
      </w:pPr>
      <w:r w:rsidRPr="004E60F3">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4E60F3" w:rsidRPr="004E60F3" w14:paraId="412366E0" w14:textId="77777777" w:rsidTr="00F262DB">
        <w:tc>
          <w:tcPr>
            <w:tcW w:w="2263" w:type="dxa"/>
          </w:tcPr>
          <w:p w14:paraId="531B74E6" w14:textId="77777777" w:rsidR="00F262DB" w:rsidRPr="004E60F3" w:rsidRDefault="00F262DB" w:rsidP="00C412E1">
            <w:pPr>
              <w:spacing w:line="276" w:lineRule="auto"/>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Period</w:t>
            </w:r>
          </w:p>
          <w:p w14:paraId="5F6072B2" w14:textId="42238D9C" w:rsidR="00F262DB" w:rsidRPr="004E60F3" w:rsidRDefault="00F262DB" w:rsidP="00C412E1">
            <w:pPr>
              <w:spacing w:line="276" w:lineRule="auto"/>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Semester</w:t>
            </w:r>
            <w:proofErr w:type="spellEnd"/>
            <w:r w:rsidRPr="004E60F3">
              <w:rPr>
                <w:rFonts w:ascii="Times New Roman" w:hAnsi="Times New Roman" w:cs="Times New Roman"/>
                <w:color w:val="000000" w:themeColor="text1"/>
                <w:sz w:val="24"/>
                <w:szCs w:val="24"/>
              </w:rPr>
              <w:t xml:space="preserve"> IV</w:t>
            </w:r>
          </w:p>
        </w:tc>
        <w:tc>
          <w:tcPr>
            <w:tcW w:w="4395" w:type="dxa"/>
          </w:tcPr>
          <w:p w14:paraId="121CFA06" w14:textId="77777777" w:rsidR="00F262DB" w:rsidRPr="00650F0D" w:rsidRDefault="00F262DB" w:rsidP="00C412E1">
            <w:pPr>
              <w:spacing w:line="276" w:lineRule="auto"/>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Form of classes/ number of hours/ form of credit</w:t>
            </w:r>
          </w:p>
          <w:p w14:paraId="7CB0661B" w14:textId="649A7F27" w:rsidR="00F262DB" w:rsidRPr="004E60F3" w:rsidRDefault="0098676B" w:rsidP="00C412E1">
            <w:pPr>
              <w:spacing w:line="276" w:lineRule="auto"/>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lastRenderedPageBreak/>
              <w:t>Lecture</w:t>
            </w:r>
            <w:proofErr w:type="spellEnd"/>
            <w:r w:rsidRPr="004E60F3">
              <w:rPr>
                <w:rFonts w:ascii="Times New Roman" w:hAnsi="Times New Roman" w:cs="Times New Roman"/>
                <w:color w:val="000000" w:themeColor="text1"/>
                <w:sz w:val="24"/>
                <w:szCs w:val="24"/>
              </w:rPr>
              <w:t>/30/</w:t>
            </w:r>
            <w:proofErr w:type="spellStart"/>
            <w:r w:rsidRPr="004E60F3">
              <w:rPr>
                <w:rFonts w:ascii="Times New Roman" w:hAnsi="Times New Roman" w:cs="Times New Roman"/>
                <w:color w:val="000000" w:themeColor="text1"/>
                <w:sz w:val="24"/>
                <w:szCs w:val="24"/>
              </w:rPr>
              <w:t>Exam</w:t>
            </w:r>
            <w:proofErr w:type="spellEnd"/>
            <w:r w:rsidRPr="004E60F3">
              <w:rPr>
                <w:rFonts w:ascii="Times New Roman" w:hAnsi="Times New Roman" w:cs="Times New Roman"/>
                <w:color w:val="000000" w:themeColor="text1"/>
                <w:sz w:val="24"/>
                <w:szCs w:val="24"/>
              </w:rPr>
              <w:t xml:space="preserve"> </w:t>
            </w:r>
          </w:p>
        </w:tc>
        <w:tc>
          <w:tcPr>
            <w:tcW w:w="2404" w:type="dxa"/>
          </w:tcPr>
          <w:p w14:paraId="164A2747" w14:textId="77777777" w:rsidR="00F262DB" w:rsidRPr="004E60F3" w:rsidRDefault="00F262DB" w:rsidP="00C412E1">
            <w:pPr>
              <w:spacing w:line="276" w:lineRule="auto"/>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lastRenderedPageBreak/>
              <w:t>Number</w:t>
            </w:r>
            <w:proofErr w:type="spellEnd"/>
            <w:r w:rsidRPr="004E60F3">
              <w:rPr>
                <w:rFonts w:ascii="Times New Roman" w:hAnsi="Times New Roman" w:cs="Times New Roman"/>
                <w:b/>
                <w:color w:val="000000" w:themeColor="text1"/>
                <w:sz w:val="24"/>
                <w:szCs w:val="24"/>
              </w:rPr>
              <w:t xml:space="preserve"> of ECTS </w:t>
            </w:r>
            <w:proofErr w:type="spellStart"/>
            <w:r w:rsidRPr="004E60F3">
              <w:rPr>
                <w:rFonts w:ascii="Times New Roman" w:hAnsi="Times New Roman" w:cs="Times New Roman"/>
                <w:b/>
                <w:color w:val="000000" w:themeColor="text1"/>
                <w:sz w:val="24"/>
                <w:szCs w:val="24"/>
              </w:rPr>
              <w:t>credits</w:t>
            </w:r>
            <w:proofErr w:type="spellEnd"/>
          </w:p>
          <w:p w14:paraId="35D17FDF" w14:textId="066E32BA" w:rsidR="00F262DB" w:rsidRPr="004E60F3" w:rsidRDefault="0098676B" w:rsidP="00C412E1">
            <w:pPr>
              <w:spacing w:line="276" w:lineRule="auto"/>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lastRenderedPageBreak/>
              <w:t>3</w:t>
            </w:r>
          </w:p>
        </w:tc>
      </w:tr>
    </w:tbl>
    <w:p w14:paraId="4F4FD7F0" w14:textId="77777777" w:rsidR="0098676B" w:rsidRPr="004E60F3" w:rsidRDefault="0098676B" w:rsidP="004E60F3">
      <w:pPr>
        <w:rPr>
          <w:rFonts w:ascii="Times New Roman" w:hAnsi="Times New Roman" w:cs="Times New Roman"/>
          <w:b/>
          <w:color w:val="000000" w:themeColor="text1"/>
          <w:sz w:val="24"/>
          <w:szCs w:val="24"/>
        </w:rPr>
      </w:pPr>
    </w:p>
    <w:p w14:paraId="2F02BE82" w14:textId="77777777" w:rsidR="004E60F3" w:rsidRPr="004E60F3" w:rsidRDefault="004E60F3" w:rsidP="00F262DB">
      <w:pPr>
        <w:jc w:val="center"/>
        <w:rPr>
          <w:rFonts w:ascii="Times New Roman" w:hAnsi="Times New Roman" w:cs="Times New Roman"/>
          <w:b/>
          <w:color w:val="000000" w:themeColor="text1"/>
          <w:sz w:val="24"/>
          <w:szCs w:val="24"/>
        </w:rPr>
      </w:pPr>
    </w:p>
    <w:p w14:paraId="3501AA27" w14:textId="1AD9C261" w:rsidR="00F262DB" w:rsidRPr="004E60F3" w:rsidRDefault="00F262DB" w:rsidP="00F262D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Learning </w:t>
      </w:r>
      <w:proofErr w:type="spellStart"/>
      <w:r w:rsidRPr="004E60F3">
        <w:rPr>
          <w:rFonts w:ascii="Times New Roman" w:hAnsi="Times New Roman" w:cs="Times New Roman"/>
          <w:b/>
          <w:color w:val="000000" w:themeColor="text1"/>
          <w:sz w:val="24"/>
          <w:szCs w:val="24"/>
        </w:rPr>
        <w:t>Objectives</w:t>
      </w:r>
      <w:proofErr w:type="spellEnd"/>
      <w:r w:rsidRPr="004E60F3">
        <w:rPr>
          <w:rFonts w:ascii="Times New Roman" w:hAnsi="Times New Roman" w:cs="Times New Roman"/>
          <w:b/>
          <w:color w:val="000000" w:themeColor="text1"/>
          <w:sz w:val="24"/>
          <w:szCs w:val="24"/>
        </w:rPr>
        <w:t xml:space="preserve"> for </w:t>
      </w:r>
      <w:proofErr w:type="spellStart"/>
      <w:r w:rsidRPr="004E60F3">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E60F3" w:rsidRPr="004E60F3" w14:paraId="1C7E83FF" w14:textId="77777777" w:rsidTr="00B97FF3">
        <w:tc>
          <w:tcPr>
            <w:tcW w:w="988" w:type="dxa"/>
            <w:vAlign w:val="center"/>
          </w:tcPr>
          <w:p w14:paraId="1BE9786E" w14:textId="77777777" w:rsidR="00F262DB" w:rsidRPr="004E60F3" w:rsidRDefault="00F262DB" w:rsidP="00B97FF3">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Code</w:t>
            </w:r>
            <w:proofErr w:type="spellEnd"/>
          </w:p>
        </w:tc>
        <w:tc>
          <w:tcPr>
            <w:tcW w:w="8074" w:type="dxa"/>
            <w:vAlign w:val="center"/>
          </w:tcPr>
          <w:p w14:paraId="66BDDAC4" w14:textId="77777777" w:rsidR="00F262DB" w:rsidRPr="004E60F3" w:rsidRDefault="00F262DB" w:rsidP="00B97FF3">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Purpose</w:t>
            </w:r>
            <w:proofErr w:type="spellEnd"/>
          </w:p>
        </w:tc>
      </w:tr>
      <w:tr w:rsidR="004E60F3" w:rsidRPr="00650F0D" w14:paraId="309B3E56" w14:textId="77777777" w:rsidTr="00B97FF3">
        <w:tc>
          <w:tcPr>
            <w:tcW w:w="988" w:type="dxa"/>
            <w:vAlign w:val="center"/>
          </w:tcPr>
          <w:p w14:paraId="3C9A8B9A" w14:textId="77777777" w:rsidR="0098676B" w:rsidRPr="004E60F3" w:rsidRDefault="0098676B" w:rsidP="0098676B">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C1</w:t>
            </w:r>
          </w:p>
        </w:tc>
        <w:tc>
          <w:tcPr>
            <w:tcW w:w="8074" w:type="dxa"/>
          </w:tcPr>
          <w:p w14:paraId="0FEA751B" w14:textId="7171B1B9" w:rsidR="0098676B" w:rsidRPr="00650F0D" w:rsidRDefault="0098676B" w:rsidP="0098676B">
            <w:pPr>
              <w:jc w:val="both"/>
              <w:rPr>
                <w:rFonts w:ascii="Times New Roman" w:hAnsi="Times New Roman" w:cs="Times New Roman"/>
                <w:color w:val="000000" w:themeColor="text1"/>
                <w:sz w:val="24"/>
                <w:szCs w:val="24"/>
                <w:lang w:val="en-US"/>
              </w:rPr>
            </w:pPr>
            <w:r w:rsidRPr="00650F0D">
              <w:rPr>
                <w:rFonts w:ascii="Times New Roman" w:eastAsia="Calibri" w:hAnsi="Times New Roman" w:cs="Times New Roman"/>
                <w:color w:val="000000" w:themeColor="text1"/>
                <w:sz w:val="24"/>
                <w:szCs w:val="24"/>
                <w:lang w:val="en-US"/>
              </w:rPr>
              <w:t>acquaintance with in-depth knowledge in the field of tourist and recreational infrastructure</w:t>
            </w:r>
          </w:p>
        </w:tc>
      </w:tr>
      <w:tr w:rsidR="004E60F3" w:rsidRPr="00650F0D" w14:paraId="25D95FC2" w14:textId="77777777" w:rsidTr="00B97FF3">
        <w:tc>
          <w:tcPr>
            <w:tcW w:w="988" w:type="dxa"/>
            <w:vAlign w:val="center"/>
          </w:tcPr>
          <w:p w14:paraId="4EB3458E" w14:textId="77777777" w:rsidR="0098676B" w:rsidRPr="004E60F3" w:rsidRDefault="0098676B" w:rsidP="0098676B">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C2</w:t>
            </w:r>
          </w:p>
        </w:tc>
        <w:tc>
          <w:tcPr>
            <w:tcW w:w="8074" w:type="dxa"/>
          </w:tcPr>
          <w:p w14:paraId="4E802A08" w14:textId="15CEA61A" w:rsidR="0098676B" w:rsidRPr="00650F0D" w:rsidRDefault="0098676B" w:rsidP="0098676B">
            <w:pPr>
              <w:jc w:val="both"/>
              <w:rPr>
                <w:rFonts w:ascii="Times New Roman" w:hAnsi="Times New Roman" w:cs="Times New Roman"/>
                <w:color w:val="000000" w:themeColor="text1"/>
                <w:sz w:val="24"/>
                <w:szCs w:val="24"/>
                <w:lang w:val="en-US"/>
              </w:rPr>
            </w:pPr>
            <w:r w:rsidRPr="00650F0D">
              <w:rPr>
                <w:rFonts w:ascii="Times New Roman" w:eastAsia="Calibri" w:hAnsi="Times New Roman" w:cs="Times New Roman"/>
                <w:color w:val="000000" w:themeColor="text1"/>
                <w:sz w:val="24"/>
                <w:szCs w:val="24"/>
                <w:lang w:val="en-US"/>
              </w:rPr>
              <w:t xml:space="preserve">familiarization with the principles of the municipality and county in the field of infrastructure construction, awakening attitudes of care for recreational, tourist and educational paths  </w:t>
            </w:r>
          </w:p>
        </w:tc>
      </w:tr>
      <w:tr w:rsidR="004E60F3" w:rsidRPr="00650F0D" w14:paraId="21091B5C" w14:textId="77777777" w:rsidTr="00B97FF3">
        <w:tc>
          <w:tcPr>
            <w:tcW w:w="988" w:type="dxa"/>
            <w:vAlign w:val="center"/>
          </w:tcPr>
          <w:p w14:paraId="1F3B49B4" w14:textId="77777777" w:rsidR="0098676B" w:rsidRPr="004E60F3" w:rsidRDefault="0098676B" w:rsidP="0098676B">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C3</w:t>
            </w:r>
          </w:p>
        </w:tc>
        <w:tc>
          <w:tcPr>
            <w:tcW w:w="8074" w:type="dxa"/>
          </w:tcPr>
          <w:p w14:paraId="40874905" w14:textId="724D899E" w:rsidR="0098676B" w:rsidRPr="00650F0D" w:rsidRDefault="0098676B" w:rsidP="0098676B">
            <w:pPr>
              <w:jc w:val="both"/>
              <w:rPr>
                <w:rFonts w:ascii="Times New Roman" w:hAnsi="Times New Roman" w:cs="Times New Roman"/>
                <w:color w:val="000000" w:themeColor="text1"/>
                <w:sz w:val="24"/>
                <w:szCs w:val="24"/>
                <w:lang w:val="en-US"/>
              </w:rPr>
            </w:pPr>
            <w:r w:rsidRPr="00650F0D">
              <w:rPr>
                <w:rFonts w:ascii="Times New Roman" w:eastAsia="Calibri" w:hAnsi="Times New Roman" w:cs="Times New Roman"/>
                <w:color w:val="000000" w:themeColor="text1"/>
                <w:sz w:val="24"/>
                <w:szCs w:val="24"/>
                <w:lang w:val="en-US"/>
              </w:rPr>
              <w:t>acquaintance with in-depth knowledge in the field of tourist and recreational infrastructure</w:t>
            </w:r>
          </w:p>
        </w:tc>
      </w:tr>
    </w:tbl>
    <w:p w14:paraId="3C14A7F1" w14:textId="77777777" w:rsidR="00F262DB" w:rsidRPr="00650F0D" w:rsidRDefault="00F262DB" w:rsidP="00F262DB">
      <w:pPr>
        <w:rPr>
          <w:rFonts w:ascii="Times New Roman" w:hAnsi="Times New Roman" w:cs="Times New Roman"/>
          <w:b/>
          <w:color w:val="000000" w:themeColor="text1"/>
          <w:sz w:val="24"/>
          <w:szCs w:val="24"/>
          <w:lang w:val="en-US"/>
        </w:rPr>
      </w:pPr>
    </w:p>
    <w:p w14:paraId="7F7B8FF4" w14:textId="77777777" w:rsidR="00F262DB" w:rsidRPr="00650F0D" w:rsidRDefault="00F262DB" w:rsidP="00F262DB">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Prerequisites</w:t>
      </w:r>
    </w:p>
    <w:p w14:paraId="59BD2049" w14:textId="39FE7755" w:rsidR="00F262DB" w:rsidRPr="00650F0D" w:rsidRDefault="0098676B" w:rsidP="00F262D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Basic knowledge of tourism</w:t>
      </w:r>
    </w:p>
    <w:p w14:paraId="2EC6572E" w14:textId="77777777" w:rsidR="0098676B" w:rsidRPr="00650F0D" w:rsidRDefault="0098676B" w:rsidP="00F262DB">
      <w:pPr>
        <w:rPr>
          <w:rFonts w:ascii="Times New Roman" w:hAnsi="Times New Roman" w:cs="Times New Roman"/>
          <w:color w:val="000000" w:themeColor="text1"/>
          <w:sz w:val="24"/>
          <w:szCs w:val="24"/>
          <w:lang w:val="en-US"/>
        </w:rPr>
      </w:pPr>
    </w:p>
    <w:p w14:paraId="478C75AC" w14:textId="77777777" w:rsidR="00F262DB" w:rsidRPr="00650F0D" w:rsidRDefault="00F262DB" w:rsidP="00F262DB">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Learning outcomes for classes</w:t>
      </w:r>
    </w:p>
    <w:tbl>
      <w:tblPr>
        <w:tblStyle w:val="Tabela-Siatka"/>
        <w:tblW w:w="0" w:type="auto"/>
        <w:tblLook w:val="04A0" w:firstRow="1" w:lastRow="0" w:firstColumn="1" w:lastColumn="0" w:noHBand="0" w:noVBand="1"/>
      </w:tblPr>
      <w:tblGrid>
        <w:gridCol w:w="750"/>
        <w:gridCol w:w="3978"/>
        <w:gridCol w:w="2103"/>
        <w:gridCol w:w="2231"/>
      </w:tblGrid>
      <w:tr w:rsidR="004E60F3" w:rsidRPr="00650F0D" w14:paraId="134F730D" w14:textId="77777777" w:rsidTr="00B97FF3">
        <w:tc>
          <w:tcPr>
            <w:tcW w:w="620" w:type="dxa"/>
            <w:vAlign w:val="center"/>
          </w:tcPr>
          <w:p w14:paraId="728B2990" w14:textId="77777777" w:rsidR="00F262DB" w:rsidRPr="004E60F3" w:rsidRDefault="00F262DB" w:rsidP="00B97FF3">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Code</w:t>
            </w:r>
            <w:proofErr w:type="spellEnd"/>
          </w:p>
        </w:tc>
        <w:tc>
          <w:tcPr>
            <w:tcW w:w="4053" w:type="dxa"/>
            <w:vAlign w:val="center"/>
          </w:tcPr>
          <w:p w14:paraId="5FC67099" w14:textId="77777777" w:rsidR="00F262DB" w:rsidRPr="00650F0D" w:rsidRDefault="00F262DB" w:rsidP="004E60F3">
            <w:pP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5ADA7E03" w14:textId="77777777" w:rsidR="00F262DB" w:rsidRPr="00650F0D" w:rsidRDefault="00F262DB" w:rsidP="00B97FF3">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0B213087" w14:textId="77777777" w:rsidR="00F262DB" w:rsidRPr="00650F0D" w:rsidRDefault="00F262DB" w:rsidP="00B97FF3">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Methods of verifying the achievement of learning outcomes for classes</w:t>
            </w:r>
          </w:p>
        </w:tc>
      </w:tr>
      <w:tr w:rsidR="004E60F3" w:rsidRPr="004E60F3" w14:paraId="3D864A57" w14:textId="77777777" w:rsidTr="00B97FF3">
        <w:tc>
          <w:tcPr>
            <w:tcW w:w="9062" w:type="dxa"/>
            <w:gridSpan w:val="4"/>
            <w:vAlign w:val="center"/>
          </w:tcPr>
          <w:p w14:paraId="69FD828D" w14:textId="77777777" w:rsidR="00B14F8F" w:rsidRPr="004E60F3" w:rsidRDefault="00B14F8F" w:rsidP="004E60F3">
            <w:pP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Knowledge – Student:</w:t>
            </w:r>
          </w:p>
        </w:tc>
      </w:tr>
      <w:tr w:rsidR="004E60F3" w:rsidRPr="004E60F3" w14:paraId="53E50E3F" w14:textId="77777777" w:rsidTr="00F90A12">
        <w:tc>
          <w:tcPr>
            <w:tcW w:w="620" w:type="dxa"/>
            <w:vAlign w:val="center"/>
          </w:tcPr>
          <w:p w14:paraId="63DED3C1" w14:textId="77777777" w:rsidR="00F262DB" w:rsidRPr="004E60F3" w:rsidRDefault="00B14F8F" w:rsidP="00F90A12">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W1</w:t>
            </w:r>
          </w:p>
        </w:tc>
        <w:tc>
          <w:tcPr>
            <w:tcW w:w="4053" w:type="dxa"/>
          </w:tcPr>
          <w:p w14:paraId="766E7F62" w14:textId="3F801297" w:rsidR="00F262DB" w:rsidRPr="00650F0D" w:rsidRDefault="00A619FE" w:rsidP="004E60F3">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Has in-depth knowledge of the scientific discipline specified for the field of tourism and recreation as well as tourism and recreation infrastructure</w:t>
            </w:r>
          </w:p>
        </w:tc>
        <w:tc>
          <w:tcPr>
            <w:tcW w:w="2134" w:type="dxa"/>
            <w:vAlign w:val="center"/>
          </w:tcPr>
          <w:p w14:paraId="0819BE81" w14:textId="13816562" w:rsidR="00F262DB" w:rsidRPr="004E60F3" w:rsidRDefault="00A619FE" w:rsidP="0043416E">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K_W01</w:t>
            </w:r>
          </w:p>
        </w:tc>
        <w:tc>
          <w:tcPr>
            <w:tcW w:w="2255" w:type="dxa"/>
          </w:tcPr>
          <w:p w14:paraId="5EADFD8E" w14:textId="10D179AE" w:rsidR="00F262DB" w:rsidRPr="004E60F3" w:rsidRDefault="00C44A96" w:rsidP="00C44A96">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r w:rsidR="004E60F3" w:rsidRPr="004E60F3" w14:paraId="6B83FC24" w14:textId="77777777" w:rsidTr="00F90A12">
        <w:tc>
          <w:tcPr>
            <w:tcW w:w="620" w:type="dxa"/>
            <w:vAlign w:val="center"/>
          </w:tcPr>
          <w:p w14:paraId="156062AD" w14:textId="77777777" w:rsidR="00F262DB" w:rsidRPr="004E60F3" w:rsidRDefault="00B14F8F" w:rsidP="00F90A12">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W2</w:t>
            </w:r>
          </w:p>
        </w:tc>
        <w:tc>
          <w:tcPr>
            <w:tcW w:w="4053" w:type="dxa"/>
          </w:tcPr>
          <w:p w14:paraId="2DB64DE2" w14:textId="6EF612DC" w:rsidR="00F262DB" w:rsidRPr="00650F0D" w:rsidRDefault="00A619FE" w:rsidP="004E60F3">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34" w:type="dxa"/>
            <w:vAlign w:val="center"/>
          </w:tcPr>
          <w:p w14:paraId="45D69212" w14:textId="1BDADBD7" w:rsidR="00F262DB" w:rsidRPr="004E60F3" w:rsidRDefault="00A619FE" w:rsidP="0043416E">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K_W05</w:t>
            </w:r>
          </w:p>
        </w:tc>
        <w:tc>
          <w:tcPr>
            <w:tcW w:w="2255" w:type="dxa"/>
          </w:tcPr>
          <w:p w14:paraId="53AE9481" w14:textId="03621190" w:rsidR="00F262DB" w:rsidRPr="004E60F3" w:rsidRDefault="00A619FE" w:rsidP="00B97FF3">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r w:rsidR="004E60F3" w:rsidRPr="004E60F3" w14:paraId="035FBE7D" w14:textId="77777777" w:rsidTr="00B97FF3">
        <w:tc>
          <w:tcPr>
            <w:tcW w:w="9062" w:type="dxa"/>
            <w:gridSpan w:val="4"/>
            <w:vAlign w:val="center"/>
          </w:tcPr>
          <w:p w14:paraId="7CA28F48" w14:textId="77777777" w:rsidR="00B14F8F" w:rsidRPr="004E60F3" w:rsidRDefault="00B14F8F" w:rsidP="004E60F3">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Skills</w:t>
            </w:r>
            <w:proofErr w:type="spellEnd"/>
            <w:r w:rsidRPr="004E60F3">
              <w:rPr>
                <w:rFonts w:ascii="Times New Roman" w:hAnsi="Times New Roman" w:cs="Times New Roman"/>
                <w:b/>
                <w:color w:val="000000" w:themeColor="text1"/>
                <w:sz w:val="24"/>
                <w:szCs w:val="24"/>
              </w:rPr>
              <w:t xml:space="preserve"> – Student:</w:t>
            </w:r>
          </w:p>
        </w:tc>
      </w:tr>
      <w:tr w:rsidR="004E60F3" w:rsidRPr="004E60F3" w14:paraId="27D56D83" w14:textId="77777777" w:rsidTr="00F90A12">
        <w:tc>
          <w:tcPr>
            <w:tcW w:w="620" w:type="dxa"/>
            <w:vAlign w:val="center"/>
          </w:tcPr>
          <w:p w14:paraId="0B1B624F" w14:textId="77777777" w:rsidR="00F262DB" w:rsidRPr="004E60F3" w:rsidRDefault="00B14F8F" w:rsidP="00F90A12">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U1</w:t>
            </w:r>
          </w:p>
        </w:tc>
        <w:tc>
          <w:tcPr>
            <w:tcW w:w="4053" w:type="dxa"/>
          </w:tcPr>
          <w:p w14:paraId="34971A36" w14:textId="562B17CD" w:rsidR="00F262DB" w:rsidRPr="00650F0D" w:rsidRDefault="00A619FE" w:rsidP="004E60F3">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He/she is able to independently design and implement activities in the field of scientific discipline specified for the field of tourism and recreation and subsidiary disciplines, as well as actively cooperate in the planning and implementation of research activities in the field of tourism and recreation</w:t>
            </w:r>
          </w:p>
        </w:tc>
        <w:tc>
          <w:tcPr>
            <w:tcW w:w="2134" w:type="dxa"/>
            <w:vAlign w:val="center"/>
          </w:tcPr>
          <w:p w14:paraId="23D55539" w14:textId="17F92D2B" w:rsidR="00F262DB" w:rsidRPr="004E60F3" w:rsidRDefault="00A619FE" w:rsidP="0043416E">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tc>
        <w:tc>
          <w:tcPr>
            <w:tcW w:w="2255" w:type="dxa"/>
          </w:tcPr>
          <w:p w14:paraId="4A3329BF" w14:textId="7361903D" w:rsidR="00F262DB" w:rsidRPr="004E60F3" w:rsidRDefault="004E60F3" w:rsidP="00B97FF3">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r w:rsidR="004E60F3" w:rsidRPr="004E60F3" w14:paraId="2F2F168D" w14:textId="77777777" w:rsidTr="00B97FF3">
        <w:tc>
          <w:tcPr>
            <w:tcW w:w="9062" w:type="dxa"/>
            <w:gridSpan w:val="4"/>
            <w:vAlign w:val="center"/>
          </w:tcPr>
          <w:p w14:paraId="624FEC74" w14:textId="77777777" w:rsidR="00B14F8F" w:rsidRPr="004E60F3" w:rsidRDefault="00B14F8F" w:rsidP="004E60F3">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lastRenderedPageBreak/>
              <w:t>Social</w:t>
            </w:r>
            <w:proofErr w:type="spellEnd"/>
            <w:r w:rsidRPr="004E60F3">
              <w:rPr>
                <w:rFonts w:ascii="Times New Roman" w:hAnsi="Times New Roman" w:cs="Times New Roman"/>
                <w:b/>
                <w:color w:val="000000" w:themeColor="text1"/>
                <w:sz w:val="24"/>
                <w:szCs w:val="24"/>
              </w:rPr>
              <w:t xml:space="preserve"> </w:t>
            </w:r>
            <w:proofErr w:type="spellStart"/>
            <w:r w:rsidRPr="004E60F3">
              <w:rPr>
                <w:rFonts w:ascii="Times New Roman" w:hAnsi="Times New Roman" w:cs="Times New Roman"/>
                <w:b/>
                <w:color w:val="000000" w:themeColor="text1"/>
                <w:sz w:val="24"/>
                <w:szCs w:val="24"/>
              </w:rPr>
              <w:t>Competences</w:t>
            </w:r>
            <w:proofErr w:type="spellEnd"/>
            <w:r w:rsidRPr="004E60F3">
              <w:rPr>
                <w:rFonts w:ascii="Times New Roman" w:hAnsi="Times New Roman" w:cs="Times New Roman"/>
                <w:b/>
                <w:color w:val="000000" w:themeColor="text1"/>
                <w:sz w:val="24"/>
                <w:szCs w:val="24"/>
              </w:rPr>
              <w:t xml:space="preserve"> – Student:</w:t>
            </w:r>
          </w:p>
        </w:tc>
      </w:tr>
      <w:tr w:rsidR="004E60F3" w:rsidRPr="004E60F3" w14:paraId="34887E34" w14:textId="77777777" w:rsidTr="00F90A12">
        <w:tc>
          <w:tcPr>
            <w:tcW w:w="620" w:type="dxa"/>
            <w:vAlign w:val="center"/>
          </w:tcPr>
          <w:p w14:paraId="3C80F517" w14:textId="77777777" w:rsidR="004E60F3" w:rsidRPr="004E60F3" w:rsidRDefault="004E60F3" w:rsidP="004E60F3">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K1</w:t>
            </w:r>
          </w:p>
        </w:tc>
        <w:tc>
          <w:tcPr>
            <w:tcW w:w="4053" w:type="dxa"/>
          </w:tcPr>
          <w:p w14:paraId="3A475357" w14:textId="0CF78502" w:rsidR="004E60F3" w:rsidRPr="00650F0D" w:rsidRDefault="004E60F3" w:rsidP="004E60F3">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Is ready for lifelong learning and improvement of professional and personal competencies and demonstrates research inquisitiveness</w:t>
            </w:r>
          </w:p>
        </w:tc>
        <w:tc>
          <w:tcPr>
            <w:tcW w:w="2134" w:type="dxa"/>
            <w:vAlign w:val="center"/>
          </w:tcPr>
          <w:p w14:paraId="5D54FE3B" w14:textId="0290BE14" w:rsidR="004E60F3" w:rsidRPr="004E60F3" w:rsidRDefault="004E60F3" w:rsidP="004E60F3">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w:t>
            </w:r>
          </w:p>
        </w:tc>
        <w:tc>
          <w:tcPr>
            <w:tcW w:w="2255" w:type="dxa"/>
          </w:tcPr>
          <w:p w14:paraId="20A9FE2B" w14:textId="374CD03F" w:rsidR="004E60F3" w:rsidRPr="004E60F3" w:rsidRDefault="004E60F3" w:rsidP="004E60F3">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r w:rsidR="004E60F3" w:rsidRPr="004E60F3" w14:paraId="70281C4A" w14:textId="77777777" w:rsidTr="00F90A12">
        <w:tc>
          <w:tcPr>
            <w:tcW w:w="620" w:type="dxa"/>
            <w:vAlign w:val="center"/>
          </w:tcPr>
          <w:p w14:paraId="735E6EC6" w14:textId="77777777" w:rsidR="004E60F3" w:rsidRPr="004E60F3" w:rsidRDefault="004E60F3" w:rsidP="004E60F3">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K2</w:t>
            </w:r>
          </w:p>
        </w:tc>
        <w:tc>
          <w:tcPr>
            <w:tcW w:w="4053" w:type="dxa"/>
          </w:tcPr>
          <w:p w14:paraId="08CC92A0" w14:textId="4E3CF4E1" w:rsidR="004E60F3" w:rsidRPr="00650F0D" w:rsidRDefault="004E60F3" w:rsidP="004E60F3">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They are ready to manage their own tasks and take care of their own safety and the safety of the environment in every aspect of the actions taken</w:t>
            </w:r>
          </w:p>
        </w:tc>
        <w:tc>
          <w:tcPr>
            <w:tcW w:w="2134" w:type="dxa"/>
            <w:vAlign w:val="center"/>
          </w:tcPr>
          <w:p w14:paraId="2B21BECC" w14:textId="3B1B8BBE" w:rsidR="004E60F3" w:rsidRPr="004E60F3" w:rsidRDefault="004E60F3" w:rsidP="004E60F3">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K_K05</w:t>
            </w:r>
          </w:p>
        </w:tc>
        <w:tc>
          <w:tcPr>
            <w:tcW w:w="2255" w:type="dxa"/>
          </w:tcPr>
          <w:p w14:paraId="48A15434" w14:textId="18DDC9A5" w:rsidR="004E60F3" w:rsidRPr="004E60F3" w:rsidRDefault="004E60F3" w:rsidP="004E60F3">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bl>
    <w:p w14:paraId="175B6159" w14:textId="77777777" w:rsidR="004E60F3" w:rsidRPr="004E60F3" w:rsidRDefault="004E60F3" w:rsidP="004E60F3">
      <w:pPr>
        <w:rPr>
          <w:rFonts w:ascii="Times New Roman" w:hAnsi="Times New Roman" w:cs="Times New Roman"/>
          <w:b/>
          <w:color w:val="000000" w:themeColor="text1"/>
          <w:sz w:val="24"/>
          <w:szCs w:val="24"/>
        </w:rPr>
      </w:pPr>
    </w:p>
    <w:p w14:paraId="16231883" w14:textId="38B87488" w:rsidR="00B97FF3" w:rsidRPr="004E60F3" w:rsidRDefault="00B97FF3" w:rsidP="00F262DB">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Curricular</w:t>
      </w:r>
      <w:proofErr w:type="spellEnd"/>
      <w:r w:rsidRPr="004E60F3">
        <w:rPr>
          <w:rFonts w:ascii="Times New Roman" w:hAnsi="Times New Roman" w:cs="Times New Roman"/>
          <w:b/>
          <w:color w:val="000000" w:themeColor="text1"/>
          <w:sz w:val="24"/>
          <w:szCs w:val="24"/>
        </w:rPr>
        <w:t xml:space="preserve"> </w:t>
      </w:r>
      <w:proofErr w:type="spellStart"/>
      <w:r w:rsidRPr="004E60F3">
        <w:rPr>
          <w:rFonts w:ascii="Times New Roman" w:hAnsi="Times New Roman" w:cs="Times New Roman"/>
          <w:b/>
          <w:color w:val="000000" w:themeColor="text1"/>
          <w:sz w:val="24"/>
          <w:szCs w:val="24"/>
        </w:rPr>
        <w:t>content</w:t>
      </w:r>
      <w:proofErr w:type="spellEnd"/>
      <w:r w:rsidRPr="004E60F3">
        <w:rPr>
          <w:rFonts w:ascii="Times New Roman" w:hAnsi="Times New Roman" w:cs="Times New Roman"/>
          <w:b/>
          <w:color w:val="000000" w:themeColor="text1"/>
          <w:sz w:val="24"/>
          <w:szCs w:val="24"/>
        </w:rPr>
        <w:t xml:space="preserve"> for </w:t>
      </w:r>
      <w:proofErr w:type="spellStart"/>
      <w:r w:rsidRPr="004E60F3">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4E60F3" w:rsidRPr="004E60F3" w14:paraId="491D8126" w14:textId="77777777" w:rsidTr="004E60F3">
        <w:tc>
          <w:tcPr>
            <w:tcW w:w="562" w:type="dxa"/>
          </w:tcPr>
          <w:p w14:paraId="5B702797" w14:textId="77777777" w:rsidR="00B97FF3" w:rsidRPr="004E60F3" w:rsidRDefault="00B97FF3" w:rsidP="00B97FF3">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Lp.</w:t>
            </w:r>
          </w:p>
        </w:tc>
        <w:tc>
          <w:tcPr>
            <w:tcW w:w="4395" w:type="dxa"/>
          </w:tcPr>
          <w:p w14:paraId="78ABA910" w14:textId="77777777" w:rsidR="00B97FF3" w:rsidRPr="004E60F3" w:rsidRDefault="00B97FF3" w:rsidP="0098676B">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Curricular</w:t>
            </w:r>
            <w:proofErr w:type="spellEnd"/>
            <w:r w:rsidRPr="004E60F3">
              <w:rPr>
                <w:rFonts w:ascii="Times New Roman" w:hAnsi="Times New Roman" w:cs="Times New Roman"/>
                <w:b/>
                <w:color w:val="000000" w:themeColor="text1"/>
                <w:sz w:val="24"/>
                <w:szCs w:val="24"/>
              </w:rPr>
              <w:t xml:space="preserve"> </w:t>
            </w:r>
            <w:proofErr w:type="spellStart"/>
            <w:r w:rsidRPr="004E60F3">
              <w:rPr>
                <w:rFonts w:ascii="Times New Roman" w:hAnsi="Times New Roman" w:cs="Times New Roman"/>
                <w:b/>
                <w:color w:val="000000" w:themeColor="text1"/>
                <w:sz w:val="24"/>
                <w:szCs w:val="24"/>
              </w:rPr>
              <w:t>content</w:t>
            </w:r>
            <w:proofErr w:type="spellEnd"/>
            <w:r w:rsidRPr="004E60F3">
              <w:rPr>
                <w:rFonts w:ascii="Times New Roman" w:hAnsi="Times New Roman" w:cs="Times New Roman"/>
                <w:b/>
                <w:color w:val="000000" w:themeColor="text1"/>
                <w:sz w:val="24"/>
                <w:szCs w:val="24"/>
              </w:rPr>
              <w:t xml:space="preserve"> for </w:t>
            </w:r>
            <w:proofErr w:type="spellStart"/>
            <w:r w:rsidRPr="004E60F3">
              <w:rPr>
                <w:rFonts w:ascii="Times New Roman" w:hAnsi="Times New Roman" w:cs="Times New Roman"/>
                <w:b/>
                <w:color w:val="000000" w:themeColor="text1"/>
                <w:sz w:val="24"/>
                <w:szCs w:val="24"/>
              </w:rPr>
              <w:t>classes</w:t>
            </w:r>
            <w:proofErr w:type="spellEnd"/>
          </w:p>
        </w:tc>
        <w:tc>
          <w:tcPr>
            <w:tcW w:w="1984" w:type="dxa"/>
          </w:tcPr>
          <w:p w14:paraId="6C81C984" w14:textId="77777777" w:rsidR="00B97FF3" w:rsidRPr="004E60F3" w:rsidRDefault="00B97FF3" w:rsidP="004E60F3">
            <w:pP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Learning </w:t>
            </w:r>
            <w:proofErr w:type="spellStart"/>
            <w:r w:rsidRPr="004E60F3">
              <w:rPr>
                <w:rFonts w:ascii="Times New Roman" w:hAnsi="Times New Roman" w:cs="Times New Roman"/>
                <w:b/>
                <w:color w:val="000000" w:themeColor="text1"/>
                <w:sz w:val="24"/>
                <w:szCs w:val="24"/>
              </w:rPr>
              <w:t>outcomes</w:t>
            </w:r>
            <w:proofErr w:type="spellEnd"/>
            <w:r w:rsidRPr="004E60F3">
              <w:rPr>
                <w:rFonts w:ascii="Times New Roman" w:hAnsi="Times New Roman" w:cs="Times New Roman"/>
                <w:b/>
                <w:color w:val="000000" w:themeColor="text1"/>
                <w:sz w:val="24"/>
                <w:szCs w:val="24"/>
              </w:rPr>
              <w:t xml:space="preserve"> for </w:t>
            </w:r>
            <w:proofErr w:type="spellStart"/>
            <w:r w:rsidRPr="004E60F3">
              <w:rPr>
                <w:rFonts w:ascii="Times New Roman" w:hAnsi="Times New Roman" w:cs="Times New Roman"/>
                <w:b/>
                <w:color w:val="000000" w:themeColor="text1"/>
                <w:sz w:val="24"/>
                <w:szCs w:val="24"/>
              </w:rPr>
              <w:t>classes</w:t>
            </w:r>
            <w:proofErr w:type="spellEnd"/>
          </w:p>
        </w:tc>
        <w:tc>
          <w:tcPr>
            <w:tcW w:w="2121" w:type="dxa"/>
          </w:tcPr>
          <w:p w14:paraId="4A1CACC9" w14:textId="77777777" w:rsidR="00B97FF3" w:rsidRPr="004E60F3" w:rsidRDefault="00B97FF3" w:rsidP="00B97FF3">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Forms</w:t>
            </w:r>
            <w:proofErr w:type="spellEnd"/>
            <w:r w:rsidRPr="004E60F3">
              <w:rPr>
                <w:rFonts w:ascii="Times New Roman" w:hAnsi="Times New Roman" w:cs="Times New Roman"/>
                <w:b/>
                <w:color w:val="000000" w:themeColor="text1"/>
                <w:sz w:val="24"/>
                <w:szCs w:val="24"/>
              </w:rPr>
              <w:t xml:space="preserve"> of </w:t>
            </w:r>
            <w:proofErr w:type="spellStart"/>
            <w:r w:rsidRPr="004E60F3">
              <w:rPr>
                <w:rFonts w:ascii="Times New Roman" w:hAnsi="Times New Roman" w:cs="Times New Roman"/>
                <w:b/>
                <w:color w:val="000000" w:themeColor="text1"/>
                <w:sz w:val="24"/>
                <w:szCs w:val="24"/>
              </w:rPr>
              <w:t>classes</w:t>
            </w:r>
            <w:proofErr w:type="spellEnd"/>
          </w:p>
        </w:tc>
      </w:tr>
      <w:tr w:rsidR="004E60F3" w:rsidRPr="004E60F3" w14:paraId="5A7D9155" w14:textId="77777777" w:rsidTr="004E60F3">
        <w:tc>
          <w:tcPr>
            <w:tcW w:w="562" w:type="dxa"/>
          </w:tcPr>
          <w:p w14:paraId="0BF05863"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1.</w:t>
            </w:r>
          </w:p>
        </w:tc>
        <w:tc>
          <w:tcPr>
            <w:tcW w:w="4395" w:type="dxa"/>
          </w:tcPr>
          <w:p w14:paraId="1E7B8FAE" w14:textId="2B14DAAE"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The concept of infrastructure in general and specialized terms</w:t>
            </w:r>
          </w:p>
        </w:tc>
        <w:tc>
          <w:tcPr>
            <w:tcW w:w="1984" w:type="dxa"/>
          </w:tcPr>
          <w:p w14:paraId="0D6007FE" w14:textId="77777777"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5DC0EA03"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0543C528" w14:textId="23DC76DD"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13EF32D3" w14:textId="1BCBD48A"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132A1215" w14:textId="77777777" w:rsidTr="004E60F3">
        <w:tc>
          <w:tcPr>
            <w:tcW w:w="562" w:type="dxa"/>
          </w:tcPr>
          <w:p w14:paraId="1E3D4B10"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2.</w:t>
            </w:r>
          </w:p>
        </w:tc>
        <w:tc>
          <w:tcPr>
            <w:tcW w:w="4395" w:type="dxa"/>
          </w:tcPr>
          <w:p w14:paraId="30756ED8" w14:textId="5A161A7A"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Scope of development of sports and recreation infrastructure</w:t>
            </w:r>
          </w:p>
        </w:tc>
        <w:tc>
          <w:tcPr>
            <w:tcW w:w="1984" w:type="dxa"/>
          </w:tcPr>
          <w:p w14:paraId="20CDE9F8"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16958844"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242A19A1" w14:textId="019962E3"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7E260210" w14:textId="1B309EFC"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3DEAC37B" w14:textId="77777777" w:rsidTr="004E60F3">
        <w:tc>
          <w:tcPr>
            <w:tcW w:w="562" w:type="dxa"/>
          </w:tcPr>
          <w:p w14:paraId="50046341"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3.</w:t>
            </w:r>
          </w:p>
        </w:tc>
        <w:tc>
          <w:tcPr>
            <w:tcW w:w="4395" w:type="dxa"/>
          </w:tcPr>
          <w:p w14:paraId="53609439" w14:textId="1D02AF49"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eastAsia="pl-PL"/>
              </w:rPr>
              <w:t>Tasks of the municipality and county in the field of construction of tourist and recreational infrastructure</w:t>
            </w:r>
          </w:p>
        </w:tc>
        <w:tc>
          <w:tcPr>
            <w:tcW w:w="1984" w:type="dxa"/>
          </w:tcPr>
          <w:p w14:paraId="74734B32"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0618A7DE"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3B231FDB" w14:textId="7AECA179"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4D89E388" w14:textId="334FD9CD"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2A81C3B4" w14:textId="77777777" w:rsidTr="004E60F3">
        <w:tc>
          <w:tcPr>
            <w:tcW w:w="562" w:type="dxa"/>
          </w:tcPr>
          <w:p w14:paraId="725A0ED0"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4.</w:t>
            </w:r>
          </w:p>
        </w:tc>
        <w:tc>
          <w:tcPr>
            <w:tcW w:w="4395" w:type="dxa"/>
          </w:tcPr>
          <w:p w14:paraId="03F72632" w14:textId="0B0B4BC1"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The concept of a tourist trail, types of trails, rules for creating</w:t>
            </w:r>
          </w:p>
        </w:tc>
        <w:tc>
          <w:tcPr>
            <w:tcW w:w="1984" w:type="dxa"/>
          </w:tcPr>
          <w:p w14:paraId="62FB9724"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68E22767"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3B80FD8B" w14:textId="470E86C4"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5E8B8BDF" w14:textId="1963666A"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6AB1D803" w14:textId="77777777" w:rsidTr="004E60F3">
        <w:tc>
          <w:tcPr>
            <w:tcW w:w="562" w:type="dxa"/>
          </w:tcPr>
          <w:p w14:paraId="4F3D9420"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5.</w:t>
            </w:r>
          </w:p>
        </w:tc>
        <w:tc>
          <w:tcPr>
            <w:tcW w:w="4395" w:type="dxa"/>
          </w:tcPr>
          <w:p w14:paraId="08687143" w14:textId="4B65E27C"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Off-road tourist and recreational equipment</w:t>
            </w:r>
          </w:p>
        </w:tc>
        <w:tc>
          <w:tcPr>
            <w:tcW w:w="1984" w:type="dxa"/>
          </w:tcPr>
          <w:p w14:paraId="1354D9B5"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3930B9B0"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29CDBE74" w14:textId="1D5072FA"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55103AEF" w14:textId="155CBB4A"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49CDDB3D" w14:textId="77777777" w:rsidTr="004E60F3">
        <w:tc>
          <w:tcPr>
            <w:tcW w:w="562" w:type="dxa"/>
          </w:tcPr>
          <w:p w14:paraId="43B8C83A"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6.</w:t>
            </w:r>
          </w:p>
        </w:tc>
        <w:tc>
          <w:tcPr>
            <w:tcW w:w="4395" w:type="dxa"/>
          </w:tcPr>
          <w:p w14:paraId="22E62A72" w14:textId="1EAE91CE"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eastAsia="ar-SA"/>
              </w:rPr>
              <w:t>Construction of sports and recreation facilities</w:t>
            </w:r>
          </w:p>
        </w:tc>
        <w:tc>
          <w:tcPr>
            <w:tcW w:w="1984" w:type="dxa"/>
          </w:tcPr>
          <w:p w14:paraId="325792B9"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64A49BFF"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72F714ED" w14:textId="1A0168D8"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0BEACD2C" w14:textId="2189C400"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330B5BB2" w14:textId="77777777" w:rsidTr="004E60F3">
        <w:tc>
          <w:tcPr>
            <w:tcW w:w="562" w:type="dxa"/>
          </w:tcPr>
          <w:p w14:paraId="79608D39"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7.</w:t>
            </w:r>
          </w:p>
        </w:tc>
        <w:tc>
          <w:tcPr>
            <w:tcW w:w="4395" w:type="dxa"/>
          </w:tcPr>
          <w:p w14:paraId="0816AA4A" w14:textId="2A1C4EC0"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Health trails, recreational, tourist and didactic trails</w:t>
            </w:r>
          </w:p>
        </w:tc>
        <w:tc>
          <w:tcPr>
            <w:tcW w:w="1984" w:type="dxa"/>
          </w:tcPr>
          <w:p w14:paraId="431FECD4"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3ACD49FF"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688F7F9E" w14:textId="709C9253"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641FCD14" w14:textId="3D30FDBB"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r w:rsidR="004E60F3" w:rsidRPr="004E60F3" w14:paraId="4B9E4006" w14:textId="77777777" w:rsidTr="004E60F3">
        <w:tc>
          <w:tcPr>
            <w:tcW w:w="562" w:type="dxa"/>
          </w:tcPr>
          <w:p w14:paraId="55C996ED" w14:textId="77777777" w:rsidR="0098676B" w:rsidRPr="004E60F3" w:rsidRDefault="0098676B" w:rsidP="0098676B">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8.</w:t>
            </w:r>
          </w:p>
        </w:tc>
        <w:tc>
          <w:tcPr>
            <w:tcW w:w="4395" w:type="dxa"/>
          </w:tcPr>
          <w:p w14:paraId="31AFE514" w14:textId="1B05D719" w:rsidR="0098676B" w:rsidRPr="00650F0D" w:rsidRDefault="0098676B" w:rsidP="0098676B">
            <w:pPr>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The "Malta" regatta course as an example of a sports, recreation and tourist facility</w:t>
            </w:r>
          </w:p>
        </w:tc>
        <w:tc>
          <w:tcPr>
            <w:tcW w:w="1984" w:type="dxa"/>
          </w:tcPr>
          <w:p w14:paraId="41A6806D"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p w14:paraId="2B999C42" w14:textId="77777777" w:rsidR="004E60F3"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K_U07</w:t>
            </w:r>
          </w:p>
          <w:p w14:paraId="43F40815" w14:textId="3F0C4E78" w:rsidR="0098676B" w:rsidRPr="004E60F3" w:rsidRDefault="004E60F3" w:rsidP="004E60F3">
            <w:pP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K_K01; K_K05</w:t>
            </w:r>
          </w:p>
        </w:tc>
        <w:tc>
          <w:tcPr>
            <w:tcW w:w="2121" w:type="dxa"/>
          </w:tcPr>
          <w:p w14:paraId="03E6E2FA" w14:textId="1B82BE96" w:rsidR="0098676B" w:rsidRPr="004E60F3" w:rsidRDefault="0098676B" w:rsidP="0098676B">
            <w:pPr>
              <w:jc w:val="cente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p>
        </w:tc>
      </w:tr>
    </w:tbl>
    <w:p w14:paraId="2AB9E840" w14:textId="77777777" w:rsidR="00B97FF3" w:rsidRPr="004E60F3" w:rsidRDefault="00B97FF3" w:rsidP="00F262DB">
      <w:pPr>
        <w:jc w:val="center"/>
        <w:rPr>
          <w:rFonts w:ascii="Times New Roman" w:hAnsi="Times New Roman" w:cs="Times New Roman"/>
          <w:b/>
          <w:color w:val="000000" w:themeColor="text1"/>
          <w:sz w:val="24"/>
          <w:szCs w:val="24"/>
        </w:rPr>
      </w:pPr>
    </w:p>
    <w:p w14:paraId="390FAD2D" w14:textId="77777777" w:rsidR="00B97FF3" w:rsidRPr="004E60F3" w:rsidRDefault="00B97FF3" w:rsidP="00F262DB">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Additional</w:t>
      </w:r>
      <w:proofErr w:type="spellEnd"/>
      <w:r w:rsidRPr="004E60F3">
        <w:rPr>
          <w:rFonts w:ascii="Times New Roman" w:hAnsi="Times New Roman" w:cs="Times New Roman"/>
          <w:b/>
          <w:color w:val="000000" w:themeColor="text1"/>
          <w:sz w:val="24"/>
          <w:szCs w:val="24"/>
        </w:rPr>
        <w:t xml:space="preserve"> </w:t>
      </w:r>
      <w:proofErr w:type="spellStart"/>
      <w:r w:rsidRPr="004E60F3">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E60F3" w:rsidRPr="00650F0D" w14:paraId="51A500CF" w14:textId="77777777" w:rsidTr="00354F4F">
        <w:tc>
          <w:tcPr>
            <w:tcW w:w="1980" w:type="dxa"/>
            <w:vAlign w:val="center"/>
          </w:tcPr>
          <w:p w14:paraId="29736D98" w14:textId="77777777" w:rsidR="00B97FF3" w:rsidRPr="004E60F3" w:rsidRDefault="00B97FF3" w:rsidP="00B97FF3">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Form of </w:t>
            </w:r>
            <w:proofErr w:type="spellStart"/>
            <w:r w:rsidRPr="004E60F3">
              <w:rPr>
                <w:rFonts w:ascii="Times New Roman" w:hAnsi="Times New Roman" w:cs="Times New Roman"/>
                <w:b/>
                <w:color w:val="000000" w:themeColor="text1"/>
                <w:sz w:val="24"/>
                <w:szCs w:val="24"/>
              </w:rPr>
              <w:t>classes</w:t>
            </w:r>
            <w:proofErr w:type="spellEnd"/>
          </w:p>
        </w:tc>
        <w:tc>
          <w:tcPr>
            <w:tcW w:w="7082" w:type="dxa"/>
            <w:vAlign w:val="center"/>
          </w:tcPr>
          <w:p w14:paraId="4C401651" w14:textId="77777777" w:rsidR="00B97FF3" w:rsidRPr="00650F0D" w:rsidRDefault="00B97FF3" w:rsidP="00B97FF3">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Methods and forms of conducting classes</w:t>
            </w:r>
          </w:p>
        </w:tc>
      </w:tr>
      <w:tr w:rsidR="00B97FF3" w:rsidRPr="004E60F3" w14:paraId="0FCE72F0" w14:textId="77777777" w:rsidTr="009914A1">
        <w:tc>
          <w:tcPr>
            <w:tcW w:w="1980" w:type="dxa"/>
            <w:vAlign w:val="center"/>
          </w:tcPr>
          <w:p w14:paraId="421CE7CE" w14:textId="6CF4A697" w:rsidR="00B97FF3" w:rsidRPr="004E60F3" w:rsidRDefault="00C44A96" w:rsidP="009914A1">
            <w:pP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Lectures</w:t>
            </w:r>
            <w:proofErr w:type="spellEnd"/>
            <w:r w:rsidRPr="004E60F3">
              <w:rPr>
                <w:rFonts w:ascii="Times New Roman" w:hAnsi="Times New Roman" w:cs="Times New Roman"/>
                <w:color w:val="000000" w:themeColor="text1"/>
                <w:sz w:val="24"/>
                <w:szCs w:val="24"/>
              </w:rPr>
              <w:t xml:space="preserve"> </w:t>
            </w:r>
          </w:p>
        </w:tc>
        <w:tc>
          <w:tcPr>
            <w:tcW w:w="7082" w:type="dxa"/>
            <w:vAlign w:val="center"/>
          </w:tcPr>
          <w:p w14:paraId="69F5A52C" w14:textId="60C1E78C" w:rsidR="00B97FF3" w:rsidRPr="004E60F3" w:rsidRDefault="00C44A96" w:rsidP="00B97FF3">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w:t>
            </w:r>
            <w:proofErr w:type="spellEnd"/>
            <w:r w:rsidRPr="004E60F3">
              <w:rPr>
                <w:rFonts w:ascii="Times New Roman" w:hAnsi="Times New Roman" w:cs="Times New Roman"/>
                <w:color w:val="000000" w:themeColor="text1"/>
                <w:sz w:val="24"/>
                <w:szCs w:val="24"/>
              </w:rPr>
              <w:t xml:space="preserve"> with multimedia </w:t>
            </w:r>
            <w:proofErr w:type="spellStart"/>
            <w:r w:rsidRPr="004E60F3">
              <w:rPr>
                <w:rFonts w:ascii="Times New Roman" w:hAnsi="Times New Roman" w:cs="Times New Roman"/>
                <w:color w:val="000000" w:themeColor="text1"/>
                <w:sz w:val="24"/>
                <w:szCs w:val="24"/>
              </w:rPr>
              <w:t>presentation</w:t>
            </w:r>
            <w:proofErr w:type="spellEnd"/>
          </w:p>
        </w:tc>
      </w:tr>
    </w:tbl>
    <w:p w14:paraId="7E1C0E84" w14:textId="77777777" w:rsidR="00E30DFD" w:rsidRPr="004E60F3"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4E60F3" w:rsidRPr="00650F0D" w14:paraId="2E8AC24C" w14:textId="77777777" w:rsidTr="00354F4F">
        <w:tc>
          <w:tcPr>
            <w:tcW w:w="1980" w:type="dxa"/>
            <w:vAlign w:val="center"/>
          </w:tcPr>
          <w:p w14:paraId="1565DA0A" w14:textId="77777777" w:rsidR="00E30DFD" w:rsidRPr="004E60F3" w:rsidRDefault="00E30DFD" w:rsidP="00E30DFD">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Form of </w:t>
            </w:r>
            <w:proofErr w:type="spellStart"/>
            <w:r w:rsidRPr="004E60F3">
              <w:rPr>
                <w:rFonts w:ascii="Times New Roman" w:hAnsi="Times New Roman" w:cs="Times New Roman"/>
                <w:b/>
                <w:color w:val="000000" w:themeColor="text1"/>
                <w:sz w:val="24"/>
                <w:szCs w:val="24"/>
              </w:rPr>
              <w:t>classes</w:t>
            </w:r>
            <w:proofErr w:type="spellEnd"/>
          </w:p>
        </w:tc>
        <w:tc>
          <w:tcPr>
            <w:tcW w:w="7082" w:type="dxa"/>
            <w:vAlign w:val="center"/>
          </w:tcPr>
          <w:p w14:paraId="7F6A5D50" w14:textId="77777777" w:rsidR="00E30DFD" w:rsidRPr="00650F0D" w:rsidRDefault="00E30DFD" w:rsidP="00E30DFD">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Conditions for passing the course</w:t>
            </w:r>
          </w:p>
        </w:tc>
      </w:tr>
      <w:tr w:rsidR="00C44A96" w:rsidRPr="004E60F3" w14:paraId="3F4C6283" w14:textId="77777777" w:rsidTr="009914A1">
        <w:tc>
          <w:tcPr>
            <w:tcW w:w="1980" w:type="dxa"/>
            <w:vAlign w:val="center"/>
          </w:tcPr>
          <w:p w14:paraId="1C4C9762" w14:textId="40B9BBC1" w:rsidR="00C44A96" w:rsidRPr="004E60F3" w:rsidRDefault="00C44A96" w:rsidP="00C44A96">
            <w:pPr>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Lectures</w:t>
            </w:r>
            <w:proofErr w:type="spellEnd"/>
            <w:r w:rsidRPr="004E60F3">
              <w:rPr>
                <w:rFonts w:ascii="Times New Roman" w:hAnsi="Times New Roman" w:cs="Times New Roman"/>
                <w:color w:val="000000" w:themeColor="text1"/>
                <w:sz w:val="24"/>
                <w:szCs w:val="24"/>
              </w:rPr>
              <w:t xml:space="preserve"> </w:t>
            </w:r>
          </w:p>
        </w:tc>
        <w:tc>
          <w:tcPr>
            <w:tcW w:w="7082" w:type="dxa"/>
            <w:vAlign w:val="center"/>
          </w:tcPr>
          <w:p w14:paraId="73BD46A7" w14:textId="1505266B" w:rsidR="00C44A96" w:rsidRPr="004E60F3" w:rsidRDefault="00C44A96" w:rsidP="00C44A96">
            <w:pPr>
              <w:jc w:val="both"/>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Oral</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exam</w:t>
            </w:r>
            <w:proofErr w:type="spellEnd"/>
          </w:p>
        </w:tc>
      </w:tr>
    </w:tbl>
    <w:p w14:paraId="706C2084" w14:textId="77777777" w:rsidR="00E30DFD" w:rsidRPr="004E60F3" w:rsidRDefault="00E30DFD" w:rsidP="00E30DFD">
      <w:pPr>
        <w:jc w:val="center"/>
        <w:rPr>
          <w:rFonts w:ascii="Times New Roman" w:hAnsi="Times New Roman" w:cs="Times New Roman"/>
          <w:b/>
          <w:color w:val="000000" w:themeColor="text1"/>
          <w:sz w:val="24"/>
          <w:szCs w:val="24"/>
        </w:rPr>
      </w:pPr>
    </w:p>
    <w:p w14:paraId="7F285B7D" w14:textId="77777777" w:rsidR="00E30DFD" w:rsidRPr="004E60F3" w:rsidRDefault="00E30DFD" w:rsidP="00E30DFD">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lastRenderedPageBreak/>
        <w:t>Literature</w:t>
      </w:r>
      <w:proofErr w:type="spellEnd"/>
    </w:p>
    <w:p w14:paraId="4A4ACE35" w14:textId="77777777" w:rsidR="00E30DFD" w:rsidRPr="004E60F3" w:rsidRDefault="00E30DFD" w:rsidP="00E30DFD">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Mandatory</w:t>
      </w:r>
      <w:proofErr w:type="spellEnd"/>
    </w:p>
    <w:p w14:paraId="48B2DBF2" w14:textId="77777777" w:rsidR="00A619FE" w:rsidRPr="00650F0D" w:rsidRDefault="00A619FE" w:rsidP="00A619FE">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Sightseeing – an outline of theory and methodology, Z kruczek, A.Kurek, M.Nowacki, Proksenia Publishing House, Kraków 2003</w:t>
      </w:r>
    </w:p>
    <w:p w14:paraId="66663278" w14:textId="77777777" w:rsidR="00A619FE" w:rsidRPr="00650F0D" w:rsidRDefault="00A619FE" w:rsidP="00A619FE">
      <w:pPr>
        <w:spacing w:after="0"/>
        <w:rPr>
          <w:rFonts w:ascii="Times New Roman" w:hAnsi="Times New Roman" w:cs="Times New Roman"/>
          <w:color w:val="000000" w:themeColor="text1"/>
          <w:sz w:val="24"/>
          <w:szCs w:val="24"/>
          <w:lang w:val="en-US"/>
        </w:rPr>
      </w:pPr>
    </w:p>
    <w:p w14:paraId="660DA722" w14:textId="77777777" w:rsidR="004E60F3" w:rsidRPr="00650F0D" w:rsidRDefault="004E60F3" w:rsidP="00E30DFD">
      <w:pPr>
        <w:rPr>
          <w:rFonts w:ascii="Times New Roman" w:hAnsi="Times New Roman" w:cs="Times New Roman"/>
          <w:b/>
          <w:color w:val="000000" w:themeColor="text1"/>
          <w:sz w:val="24"/>
          <w:szCs w:val="24"/>
          <w:lang w:val="en-US"/>
        </w:rPr>
      </w:pPr>
    </w:p>
    <w:p w14:paraId="3EE8373B" w14:textId="35BE714F" w:rsidR="009A42BD" w:rsidRPr="004E60F3" w:rsidRDefault="009A42BD" w:rsidP="00E30DFD">
      <w:pP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Additional</w:t>
      </w:r>
      <w:proofErr w:type="spellEnd"/>
    </w:p>
    <w:p w14:paraId="2D503A38" w14:textId="77777777" w:rsidR="00A619FE" w:rsidRPr="00650F0D" w:rsidRDefault="00A619FE" w:rsidP="00A619FE">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Tourism and discovering the value of the "small homeland", L. Turos, Warsaw 2004</w:t>
      </w:r>
    </w:p>
    <w:p w14:paraId="79D63CB3" w14:textId="77777777" w:rsidR="00A619FE" w:rsidRPr="00650F0D" w:rsidRDefault="00A619FE" w:rsidP="00A619FE">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 xml:space="preserve"> Instructions for marking tourist trails, Polish Tourist and Sightseeing Society </w:t>
      </w:r>
    </w:p>
    <w:p w14:paraId="16B1EB21" w14:textId="34D1AF79" w:rsidR="004E60F3" w:rsidRPr="00650F0D" w:rsidRDefault="00A619FE" w:rsidP="009A42BD">
      <w:pPr>
        <w:spacing w:after="0"/>
        <w:rPr>
          <w:rFonts w:ascii="Times New Roman" w:hAnsi="Times New Roman" w:cs="Times New Roman"/>
          <w:color w:val="000000" w:themeColor="text1"/>
          <w:sz w:val="24"/>
          <w:szCs w:val="24"/>
          <w:lang w:val="en-US"/>
        </w:rPr>
      </w:pPr>
      <w:r w:rsidRPr="00650F0D">
        <w:rPr>
          <w:rFonts w:ascii="Times New Roman" w:hAnsi="Times New Roman" w:cs="Times New Roman"/>
          <w:color w:val="000000" w:themeColor="text1"/>
          <w:sz w:val="24"/>
          <w:szCs w:val="24"/>
          <w:lang w:val="en-US"/>
        </w:rPr>
        <w:t xml:space="preserve"> </w:t>
      </w:r>
    </w:p>
    <w:p w14:paraId="6B917CF9" w14:textId="77777777" w:rsidR="00147F55" w:rsidRPr="00650F0D" w:rsidRDefault="009A42BD" w:rsidP="00147F55">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Student workload and ECTS credits</w:t>
      </w:r>
    </w:p>
    <w:p w14:paraId="55B6B6BA" w14:textId="415F2EE3" w:rsidR="00A619FE" w:rsidRPr="00650F0D" w:rsidRDefault="00A619FE" w:rsidP="00147F55">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4E60F3" w:rsidRPr="00650F0D" w14:paraId="22981C5F" w14:textId="77777777" w:rsidTr="00FC530C">
        <w:tc>
          <w:tcPr>
            <w:tcW w:w="4531" w:type="dxa"/>
            <w:vAlign w:val="center"/>
          </w:tcPr>
          <w:p w14:paraId="4774505F" w14:textId="77777777" w:rsidR="00FC530C" w:rsidRPr="004E60F3" w:rsidRDefault="00FC530C" w:rsidP="00FC530C">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Types</w:t>
            </w:r>
            <w:proofErr w:type="spellEnd"/>
            <w:r w:rsidRPr="004E60F3">
              <w:rPr>
                <w:rFonts w:ascii="Times New Roman" w:hAnsi="Times New Roman" w:cs="Times New Roman"/>
                <w:b/>
                <w:color w:val="000000" w:themeColor="text1"/>
                <w:sz w:val="24"/>
                <w:szCs w:val="24"/>
              </w:rPr>
              <w:t xml:space="preserve"> of Student </w:t>
            </w:r>
            <w:proofErr w:type="spellStart"/>
            <w:r w:rsidRPr="004E60F3">
              <w:rPr>
                <w:rFonts w:ascii="Times New Roman" w:hAnsi="Times New Roman" w:cs="Times New Roman"/>
                <w:b/>
                <w:color w:val="000000" w:themeColor="text1"/>
                <w:sz w:val="24"/>
                <w:szCs w:val="24"/>
              </w:rPr>
              <w:t>Classes</w:t>
            </w:r>
            <w:proofErr w:type="spellEnd"/>
          </w:p>
        </w:tc>
        <w:tc>
          <w:tcPr>
            <w:tcW w:w="4531" w:type="dxa"/>
            <w:vAlign w:val="center"/>
          </w:tcPr>
          <w:p w14:paraId="543C265A" w14:textId="77777777" w:rsidR="00FC530C" w:rsidRPr="00650F0D" w:rsidRDefault="00FC530C" w:rsidP="00FC530C">
            <w:pPr>
              <w:jc w:val="center"/>
              <w:rPr>
                <w:rFonts w:ascii="Times New Roman" w:hAnsi="Times New Roman" w:cs="Times New Roman"/>
                <w:b/>
                <w:color w:val="000000" w:themeColor="text1"/>
                <w:sz w:val="24"/>
                <w:szCs w:val="24"/>
                <w:lang w:val="en-US"/>
              </w:rPr>
            </w:pPr>
            <w:r w:rsidRPr="00650F0D">
              <w:rPr>
                <w:rFonts w:ascii="Times New Roman" w:hAnsi="Times New Roman" w:cs="Times New Roman"/>
                <w:b/>
                <w:color w:val="000000" w:themeColor="text1"/>
                <w:sz w:val="24"/>
                <w:szCs w:val="24"/>
                <w:lang w:val="en-US"/>
              </w:rPr>
              <w:t>Average number of hours* allocated to the types of classes completed</w:t>
            </w:r>
          </w:p>
        </w:tc>
      </w:tr>
      <w:tr w:rsidR="004E60F3" w:rsidRPr="004E60F3" w14:paraId="011DD42E" w14:textId="77777777" w:rsidTr="00FC530C">
        <w:tc>
          <w:tcPr>
            <w:tcW w:w="4531" w:type="dxa"/>
            <w:vAlign w:val="center"/>
          </w:tcPr>
          <w:p w14:paraId="40851B8A" w14:textId="179F88D2" w:rsidR="00FC530C" w:rsidRPr="004E60F3" w:rsidRDefault="00C44A96" w:rsidP="00C44A96">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Lectures</w:t>
            </w:r>
            <w:proofErr w:type="spellEnd"/>
          </w:p>
        </w:tc>
        <w:tc>
          <w:tcPr>
            <w:tcW w:w="4531" w:type="dxa"/>
            <w:vAlign w:val="center"/>
          </w:tcPr>
          <w:p w14:paraId="4D7E4B5C" w14:textId="08772F94" w:rsidR="00FC530C" w:rsidRPr="004E60F3" w:rsidRDefault="00A619FE" w:rsidP="00FC530C">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30</w:t>
            </w:r>
          </w:p>
        </w:tc>
      </w:tr>
      <w:tr w:rsidR="004E60F3" w:rsidRPr="004E60F3" w14:paraId="35C1C048" w14:textId="77777777" w:rsidTr="00FC530C">
        <w:tc>
          <w:tcPr>
            <w:tcW w:w="4531" w:type="dxa"/>
            <w:vAlign w:val="center"/>
          </w:tcPr>
          <w:p w14:paraId="153B073F" w14:textId="3347EF37" w:rsidR="007971BA" w:rsidRPr="004E60F3" w:rsidRDefault="00A619FE" w:rsidP="007971BA">
            <w:pPr>
              <w:jc w:val="both"/>
              <w:rPr>
                <w:rFonts w:ascii="Times New Roman" w:hAnsi="Times New Roman" w:cs="Times New Roman"/>
                <w:color w:val="000000" w:themeColor="text1"/>
                <w:sz w:val="24"/>
                <w:szCs w:val="24"/>
              </w:rPr>
            </w:pPr>
            <w:proofErr w:type="spellStart"/>
            <w:r w:rsidRPr="004E60F3">
              <w:rPr>
                <w:rFonts w:ascii="Times New Roman" w:hAnsi="Times New Roman" w:cs="Times New Roman"/>
                <w:color w:val="000000" w:themeColor="text1"/>
                <w:sz w:val="24"/>
                <w:szCs w:val="24"/>
              </w:rPr>
              <w:t>Exam</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Preparation</w:t>
            </w:r>
            <w:proofErr w:type="spellEnd"/>
          </w:p>
        </w:tc>
        <w:tc>
          <w:tcPr>
            <w:tcW w:w="4531" w:type="dxa"/>
            <w:vAlign w:val="center"/>
          </w:tcPr>
          <w:p w14:paraId="1491BB0E" w14:textId="35A068BB" w:rsidR="007971BA" w:rsidRPr="004E60F3" w:rsidRDefault="00A619FE" w:rsidP="007971BA">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30</w:t>
            </w:r>
          </w:p>
        </w:tc>
      </w:tr>
      <w:tr w:rsidR="004E60F3" w:rsidRPr="004E60F3" w14:paraId="64F6222F" w14:textId="77777777" w:rsidTr="00FC530C">
        <w:tc>
          <w:tcPr>
            <w:tcW w:w="4531" w:type="dxa"/>
            <w:vAlign w:val="center"/>
          </w:tcPr>
          <w:p w14:paraId="64FA6CD6" w14:textId="77777777" w:rsidR="007971BA" w:rsidRPr="004E60F3" w:rsidRDefault="007971BA" w:rsidP="007971BA">
            <w:pPr>
              <w:jc w:val="both"/>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 xml:space="preserve">Reading the </w:t>
            </w:r>
            <w:proofErr w:type="spellStart"/>
            <w:r w:rsidRPr="004E60F3">
              <w:rPr>
                <w:rFonts w:ascii="Times New Roman" w:hAnsi="Times New Roman" w:cs="Times New Roman"/>
                <w:color w:val="000000" w:themeColor="text1"/>
                <w:sz w:val="24"/>
                <w:szCs w:val="24"/>
              </w:rPr>
              <w:t>indicated</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literature</w:t>
            </w:r>
            <w:proofErr w:type="spellEnd"/>
          </w:p>
        </w:tc>
        <w:tc>
          <w:tcPr>
            <w:tcW w:w="4531" w:type="dxa"/>
            <w:vAlign w:val="center"/>
          </w:tcPr>
          <w:p w14:paraId="762E300C" w14:textId="7F30E75D" w:rsidR="007971BA" w:rsidRPr="004E60F3" w:rsidRDefault="00A619FE" w:rsidP="007971BA">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15</w:t>
            </w:r>
          </w:p>
        </w:tc>
      </w:tr>
      <w:tr w:rsidR="004E60F3" w:rsidRPr="004E60F3" w14:paraId="23E03C4A" w14:textId="77777777" w:rsidTr="00FC530C">
        <w:tc>
          <w:tcPr>
            <w:tcW w:w="4531" w:type="dxa"/>
            <w:vAlign w:val="center"/>
          </w:tcPr>
          <w:p w14:paraId="3C5A9071" w14:textId="77777777" w:rsidR="007971BA" w:rsidRPr="004E60F3" w:rsidRDefault="007971BA" w:rsidP="007971BA">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 xml:space="preserve">Total Student </w:t>
            </w:r>
            <w:proofErr w:type="spellStart"/>
            <w:r w:rsidRPr="004E60F3">
              <w:rPr>
                <w:rFonts w:ascii="Times New Roman" w:hAnsi="Times New Roman" w:cs="Times New Roman"/>
                <w:b/>
                <w:color w:val="000000" w:themeColor="text1"/>
                <w:sz w:val="24"/>
                <w:szCs w:val="24"/>
              </w:rPr>
              <w:t>Workload</w:t>
            </w:r>
            <w:proofErr w:type="spellEnd"/>
          </w:p>
        </w:tc>
        <w:tc>
          <w:tcPr>
            <w:tcW w:w="4531" w:type="dxa"/>
            <w:vAlign w:val="center"/>
          </w:tcPr>
          <w:p w14:paraId="79640F12" w14:textId="77777777" w:rsidR="007971BA" w:rsidRPr="004E60F3" w:rsidRDefault="007971BA" w:rsidP="007971BA">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Number</w:t>
            </w:r>
            <w:proofErr w:type="spellEnd"/>
            <w:r w:rsidRPr="004E60F3">
              <w:rPr>
                <w:rFonts w:ascii="Times New Roman" w:hAnsi="Times New Roman" w:cs="Times New Roman"/>
                <w:b/>
                <w:color w:val="000000" w:themeColor="text1"/>
                <w:sz w:val="24"/>
                <w:szCs w:val="24"/>
              </w:rPr>
              <w:t xml:space="preserve"> of </w:t>
            </w:r>
            <w:proofErr w:type="spellStart"/>
            <w:r w:rsidRPr="004E60F3">
              <w:rPr>
                <w:rFonts w:ascii="Times New Roman" w:hAnsi="Times New Roman" w:cs="Times New Roman"/>
                <w:b/>
                <w:color w:val="000000" w:themeColor="text1"/>
                <w:sz w:val="24"/>
                <w:szCs w:val="24"/>
              </w:rPr>
              <w:t>hours</w:t>
            </w:r>
            <w:proofErr w:type="spellEnd"/>
          </w:p>
          <w:p w14:paraId="0EA32572" w14:textId="157D235F" w:rsidR="007971BA" w:rsidRPr="004E60F3" w:rsidRDefault="00A619FE" w:rsidP="007971BA">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75</w:t>
            </w:r>
          </w:p>
        </w:tc>
      </w:tr>
      <w:tr w:rsidR="004E60F3" w:rsidRPr="004E60F3" w14:paraId="044C1999" w14:textId="77777777" w:rsidTr="00FC530C">
        <w:tc>
          <w:tcPr>
            <w:tcW w:w="4531" w:type="dxa"/>
            <w:vAlign w:val="center"/>
          </w:tcPr>
          <w:p w14:paraId="6C75AD5C" w14:textId="77777777" w:rsidR="007971BA" w:rsidRPr="004E60F3" w:rsidRDefault="007971BA" w:rsidP="007971BA">
            <w:pPr>
              <w:jc w:val="center"/>
              <w:rPr>
                <w:rFonts w:ascii="Times New Roman" w:hAnsi="Times New Roman" w:cs="Times New Roman"/>
                <w:b/>
                <w:color w:val="000000" w:themeColor="text1"/>
                <w:sz w:val="24"/>
                <w:szCs w:val="24"/>
              </w:rPr>
            </w:pPr>
            <w:proofErr w:type="spellStart"/>
            <w:r w:rsidRPr="004E60F3">
              <w:rPr>
                <w:rFonts w:ascii="Times New Roman" w:hAnsi="Times New Roman" w:cs="Times New Roman"/>
                <w:b/>
                <w:color w:val="000000" w:themeColor="text1"/>
                <w:sz w:val="24"/>
                <w:szCs w:val="24"/>
              </w:rPr>
              <w:t>Number</w:t>
            </w:r>
            <w:proofErr w:type="spellEnd"/>
            <w:r w:rsidRPr="004E60F3">
              <w:rPr>
                <w:rFonts w:ascii="Times New Roman" w:hAnsi="Times New Roman" w:cs="Times New Roman"/>
                <w:b/>
                <w:color w:val="000000" w:themeColor="text1"/>
                <w:sz w:val="24"/>
                <w:szCs w:val="24"/>
              </w:rPr>
              <w:t xml:space="preserve"> of ECTS </w:t>
            </w:r>
            <w:proofErr w:type="spellStart"/>
            <w:r w:rsidRPr="004E60F3">
              <w:rPr>
                <w:rFonts w:ascii="Times New Roman" w:hAnsi="Times New Roman" w:cs="Times New Roman"/>
                <w:b/>
                <w:color w:val="000000" w:themeColor="text1"/>
                <w:sz w:val="24"/>
                <w:szCs w:val="24"/>
              </w:rPr>
              <w:t>credits</w:t>
            </w:r>
            <w:proofErr w:type="spellEnd"/>
          </w:p>
        </w:tc>
        <w:tc>
          <w:tcPr>
            <w:tcW w:w="4531" w:type="dxa"/>
            <w:vAlign w:val="center"/>
          </w:tcPr>
          <w:p w14:paraId="79889163" w14:textId="77777777" w:rsidR="007971BA" w:rsidRPr="004E60F3" w:rsidRDefault="007971BA" w:rsidP="007971BA">
            <w:pPr>
              <w:jc w:val="center"/>
              <w:rPr>
                <w:rFonts w:ascii="Times New Roman" w:hAnsi="Times New Roman" w:cs="Times New Roman"/>
                <w:b/>
                <w:color w:val="000000" w:themeColor="text1"/>
                <w:sz w:val="24"/>
                <w:szCs w:val="24"/>
              </w:rPr>
            </w:pPr>
            <w:r w:rsidRPr="004E60F3">
              <w:rPr>
                <w:rFonts w:ascii="Times New Roman" w:hAnsi="Times New Roman" w:cs="Times New Roman"/>
                <w:b/>
                <w:color w:val="000000" w:themeColor="text1"/>
                <w:sz w:val="24"/>
                <w:szCs w:val="24"/>
              </w:rPr>
              <w:t>ECTS</w:t>
            </w:r>
          </w:p>
          <w:p w14:paraId="073E839F" w14:textId="51ACD3AB" w:rsidR="007971BA" w:rsidRPr="004E60F3" w:rsidRDefault="00A619FE" w:rsidP="007971BA">
            <w:pPr>
              <w:jc w:val="center"/>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3</w:t>
            </w:r>
          </w:p>
        </w:tc>
      </w:tr>
    </w:tbl>
    <w:p w14:paraId="767EA3D9" w14:textId="3CD5B13B" w:rsidR="00FC530C" w:rsidRPr="004E60F3" w:rsidRDefault="00FC530C" w:rsidP="00FC530C">
      <w:pPr>
        <w:spacing w:before="60" w:after="0"/>
        <w:rPr>
          <w:rFonts w:ascii="Times New Roman" w:hAnsi="Times New Roman" w:cs="Times New Roman"/>
          <w:color w:val="000000" w:themeColor="text1"/>
          <w:sz w:val="24"/>
          <w:szCs w:val="24"/>
        </w:rPr>
      </w:pPr>
      <w:r w:rsidRPr="004E60F3">
        <w:rPr>
          <w:rFonts w:ascii="Times New Roman" w:hAnsi="Times New Roman" w:cs="Times New Roman"/>
          <w:color w:val="000000" w:themeColor="text1"/>
          <w:sz w:val="24"/>
          <w:szCs w:val="24"/>
        </w:rPr>
        <w:t xml:space="preserve">*one </w:t>
      </w:r>
      <w:proofErr w:type="spellStart"/>
      <w:r w:rsidRPr="004E60F3">
        <w:rPr>
          <w:rFonts w:ascii="Times New Roman" w:hAnsi="Times New Roman" w:cs="Times New Roman"/>
          <w:color w:val="000000" w:themeColor="text1"/>
          <w:sz w:val="24"/>
          <w:szCs w:val="24"/>
        </w:rPr>
        <w:t>hour</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lesson</w:t>
      </w:r>
      <w:proofErr w:type="spellEnd"/>
      <w:r w:rsidRPr="004E60F3">
        <w:rPr>
          <w:rFonts w:ascii="Times New Roman" w:hAnsi="Times New Roman" w:cs="Times New Roman"/>
          <w:color w:val="000000" w:themeColor="text1"/>
          <w:sz w:val="24"/>
          <w:szCs w:val="24"/>
        </w:rPr>
        <w:t xml:space="preserve">) </w:t>
      </w:r>
      <w:proofErr w:type="spellStart"/>
      <w:r w:rsidRPr="004E60F3">
        <w:rPr>
          <w:rFonts w:ascii="Times New Roman" w:hAnsi="Times New Roman" w:cs="Times New Roman"/>
          <w:color w:val="000000" w:themeColor="text1"/>
          <w:sz w:val="24"/>
          <w:szCs w:val="24"/>
        </w:rPr>
        <w:t>means</w:t>
      </w:r>
      <w:proofErr w:type="spellEnd"/>
      <w:r w:rsidRPr="004E60F3">
        <w:rPr>
          <w:rFonts w:ascii="Times New Roman" w:hAnsi="Times New Roman" w:cs="Times New Roman"/>
          <w:color w:val="000000" w:themeColor="text1"/>
          <w:sz w:val="24"/>
          <w:szCs w:val="24"/>
        </w:rPr>
        <w:t xml:space="preserve"> 45 </w:t>
      </w:r>
      <w:proofErr w:type="spellStart"/>
      <w:r w:rsidRPr="004E60F3">
        <w:rPr>
          <w:rFonts w:ascii="Times New Roman" w:hAnsi="Times New Roman" w:cs="Times New Roman"/>
          <w:color w:val="000000" w:themeColor="text1"/>
          <w:sz w:val="24"/>
          <w:szCs w:val="24"/>
        </w:rPr>
        <w:t>minutes</w:t>
      </w:r>
      <w:proofErr w:type="spellEnd"/>
    </w:p>
    <w:sectPr w:rsidR="00FC530C" w:rsidRPr="004E60F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4995" w14:textId="77777777" w:rsidR="004E1E5E" w:rsidRDefault="004E1E5E" w:rsidP="0060182D">
      <w:pPr>
        <w:spacing w:after="0" w:line="240" w:lineRule="auto"/>
      </w:pPr>
      <w:r>
        <w:separator/>
      </w:r>
    </w:p>
  </w:endnote>
  <w:endnote w:type="continuationSeparator" w:id="0">
    <w:p w14:paraId="68FB689C" w14:textId="77777777" w:rsidR="004E1E5E" w:rsidRDefault="004E1E5E"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306249"/>
      <w:docPartObj>
        <w:docPartGallery w:val="Page Numbers (Bottom of Page)"/>
        <w:docPartUnique/>
      </w:docPartObj>
    </w:sdtPr>
    <w:sdtEndPr/>
    <w:sdtContent>
      <w:p w14:paraId="39FF2694" w14:textId="3209666B" w:rsidR="004E60F3" w:rsidRDefault="004E60F3">
        <w:pPr>
          <w:pStyle w:val="Stopka"/>
          <w:jc w:val="center"/>
        </w:pPr>
        <w:r>
          <w:fldChar w:fldCharType="begin"/>
        </w:r>
        <w:r>
          <w:instrText>PAGE   \* MERGEFORMAT</w:instrText>
        </w:r>
        <w:r>
          <w:fldChar w:fldCharType="separate"/>
        </w:r>
        <w:r>
          <w:t>2</w:t>
        </w:r>
        <w:r>
          <w:fldChar w:fldCharType="end"/>
        </w:r>
      </w:p>
    </w:sdtContent>
  </w:sdt>
  <w:p w14:paraId="44864577" w14:textId="77777777" w:rsidR="004E60F3" w:rsidRDefault="004E60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7310" w14:textId="77777777" w:rsidR="004E1E5E" w:rsidRDefault="004E1E5E" w:rsidP="0060182D">
      <w:pPr>
        <w:spacing w:after="0" w:line="240" w:lineRule="auto"/>
      </w:pPr>
      <w:r>
        <w:separator/>
      </w:r>
    </w:p>
  </w:footnote>
  <w:footnote w:type="continuationSeparator" w:id="0">
    <w:p w14:paraId="75950D94" w14:textId="77777777" w:rsidR="004E1E5E" w:rsidRDefault="004E1E5E"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81BD7"/>
    <w:multiLevelType w:val="hybridMultilevel"/>
    <w:tmpl w:val="7760F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9077026"/>
    <w:multiLevelType w:val="hybridMultilevel"/>
    <w:tmpl w:val="5A3C0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BB776B9"/>
    <w:multiLevelType w:val="hybridMultilevel"/>
    <w:tmpl w:val="F6247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65F2F"/>
    <w:rsid w:val="001717F0"/>
    <w:rsid w:val="00183387"/>
    <w:rsid w:val="00185417"/>
    <w:rsid w:val="001B17E4"/>
    <w:rsid w:val="001F5037"/>
    <w:rsid w:val="00242F14"/>
    <w:rsid w:val="0025384F"/>
    <w:rsid w:val="00292A40"/>
    <w:rsid w:val="002B560D"/>
    <w:rsid w:val="002F4C48"/>
    <w:rsid w:val="00300891"/>
    <w:rsid w:val="00340BF4"/>
    <w:rsid w:val="00354F4F"/>
    <w:rsid w:val="003B0C44"/>
    <w:rsid w:val="003E2A79"/>
    <w:rsid w:val="0043416E"/>
    <w:rsid w:val="00440B66"/>
    <w:rsid w:val="0047572A"/>
    <w:rsid w:val="004B23C1"/>
    <w:rsid w:val="004B6EC1"/>
    <w:rsid w:val="004E1E5E"/>
    <w:rsid w:val="004E60F3"/>
    <w:rsid w:val="00545FD4"/>
    <w:rsid w:val="0060182D"/>
    <w:rsid w:val="00650F0D"/>
    <w:rsid w:val="006A7050"/>
    <w:rsid w:val="006F2E18"/>
    <w:rsid w:val="00700E69"/>
    <w:rsid w:val="007617CA"/>
    <w:rsid w:val="007971BA"/>
    <w:rsid w:val="007C0C5C"/>
    <w:rsid w:val="007C19B2"/>
    <w:rsid w:val="007D31A1"/>
    <w:rsid w:val="0084083C"/>
    <w:rsid w:val="008738D2"/>
    <w:rsid w:val="008874DF"/>
    <w:rsid w:val="008A1799"/>
    <w:rsid w:val="00912E69"/>
    <w:rsid w:val="009343AE"/>
    <w:rsid w:val="009809F5"/>
    <w:rsid w:val="0098676B"/>
    <w:rsid w:val="009914A1"/>
    <w:rsid w:val="00997D06"/>
    <w:rsid w:val="009A42BD"/>
    <w:rsid w:val="009D42EC"/>
    <w:rsid w:val="00A619FE"/>
    <w:rsid w:val="00AC6975"/>
    <w:rsid w:val="00AD1FF3"/>
    <w:rsid w:val="00AE39F2"/>
    <w:rsid w:val="00B14F8F"/>
    <w:rsid w:val="00B71418"/>
    <w:rsid w:val="00B97FF3"/>
    <w:rsid w:val="00BC5CAE"/>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AF02C"/>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650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42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638</Words>
  <Characters>3829</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2024-01-22T04:57:00Z</dcterms:created>
  <dcterms:modified xsi:type="dcterms:W3CDTF">2024-03-27T12:01:00Z</dcterms:modified>
</cp:coreProperties>
</file>